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98" w:rsidRDefault="00A90598" w:rsidP="00FF2221">
      <w:pPr>
        <w:rPr>
          <w:rFonts w:ascii="Tahoma" w:hAnsi="Tahoma" w:cs="Tahoma"/>
        </w:rPr>
      </w:pPr>
    </w:p>
    <w:tbl>
      <w:tblPr>
        <w:tblW w:w="10222" w:type="dxa"/>
        <w:jc w:val="center"/>
        <w:tblLook w:val="01E0" w:firstRow="1" w:lastRow="1" w:firstColumn="1" w:lastColumn="1" w:noHBand="0" w:noVBand="0"/>
      </w:tblPr>
      <w:tblGrid>
        <w:gridCol w:w="1704"/>
        <w:gridCol w:w="5715"/>
        <w:gridCol w:w="1406"/>
        <w:gridCol w:w="1397"/>
      </w:tblGrid>
      <w:tr w:rsidR="00FA6AC9" w:rsidRPr="005F3E1B" w:rsidTr="002E583F">
        <w:trPr>
          <w:trHeight w:val="838"/>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A6AC9" w:rsidRPr="005F3E1B" w:rsidRDefault="00FA6AC9" w:rsidP="002E583F">
            <w:pPr>
              <w:jc w:val="center"/>
              <w:rPr>
                <w:rFonts w:ascii="Arial Narrow" w:hAnsi="Arial Narrow"/>
                <w:i/>
              </w:rPr>
            </w:pPr>
            <w:r>
              <w:rPr>
                <w:rFonts w:ascii="Arial Narrow" w:hAnsi="Arial Narrow"/>
                <w:i/>
                <w:noProof/>
              </w:rPr>
              <w:t>LOGO Académie</w:t>
            </w:r>
          </w:p>
        </w:tc>
        <w:tc>
          <w:tcPr>
            <w:tcW w:w="8518" w:type="dxa"/>
            <w:gridSpan w:val="3"/>
            <w:tcBorders>
              <w:top w:val="single" w:sz="4" w:space="0" w:color="auto"/>
              <w:left w:val="single" w:sz="4" w:space="0" w:color="auto"/>
              <w:bottom w:val="single" w:sz="4" w:space="0" w:color="auto"/>
              <w:right w:val="single" w:sz="4" w:space="0" w:color="auto"/>
            </w:tcBorders>
            <w:vAlign w:val="center"/>
          </w:tcPr>
          <w:p w:rsidR="00FA6AC9" w:rsidRPr="005F3E1B" w:rsidRDefault="00FA6AC9" w:rsidP="002E583F">
            <w:pPr>
              <w:jc w:val="center"/>
              <w:rPr>
                <w:rFonts w:ascii="Arial Narrow" w:hAnsi="Arial Narrow"/>
                <w:b/>
                <w:sz w:val="28"/>
              </w:rPr>
            </w:pPr>
            <w:r w:rsidRPr="005F3E1B">
              <w:rPr>
                <w:rFonts w:ascii="Arial Narrow" w:hAnsi="Arial Narrow"/>
                <w:b/>
                <w:sz w:val="28"/>
              </w:rPr>
              <w:t>BACCALAURÉAT PROFESSIONNEL</w:t>
            </w:r>
          </w:p>
          <w:p w:rsidR="00FA6AC9" w:rsidRPr="005F3E1B" w:rsidRDefault="00FA6AC9" w:rsidP="002E583F">
            <w:pPr>
              <w:spacing w:before="120"/>
              <w:jc w:val="center"/>
              <w:rPr>
                <w:rFonts w:ascii="Arial Narrow" w:hAnsi="Arial Narrow"/>
                <w:b/>
                <w:i/>
              </w:rPr>
            </w:pPr>
            <w:r w:rsidRPr="005F3E1B">
              <w:rPr>
                <w:rFonts w:ascii="Arial Narrow" w:hAnsi="Arial Narrow"/>
                <w:b/>
                <w:sz w:val="28"/>
              </w:rPr>
              <w:t xml:space="preserve"> </w:t>
            </w:r>
            <w:r w:rsidRPr="005F3E1B">
              <w:rPr>
                <w:rFonts w:ascii="Arial Narrow" w:hAnsi="Arial Narrow"/>
                <w:b/>
                <w:sz w:val="32"/>
              </w:rPr>
              <w:t>... SPÉCIALITÉ ...</w:t>
            </w:r>
          </w:p>
        </w:tc>
      </w:tr>
      <w:tr w:rsidR="00FA6AC9" w:rsidRPr="005F3E1B" w:rsidTr="002E583F">
        <w:trPr>
          <w:trHeight w:val="488"/>
          <w:jc w:val="center"/>
        </w:trPr>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6AC9" w:rsidRPr="005F3E1B" w:rsidRDefault="00FA6AC9" w:rsidP="002E583F">
            <w:pPr>
              <w:jc w:val="center"/>
              <w:rPr>
                <w:rFonts w:ascii="Arial Narrow" w:hAnsi="Arial Narrow"/>
                <w:b/>
              </w:rPr>
            </w:pPr>
            <w:r w:rsidRPr="005F3E1B">
              <w:rPr>
                <w:rFonts w:ascii="Arial Narrow" w:hAnsi="Arial Narrow"/>
                <w:b/>
              </w:rPr>
              <w:t>Diplôme intermédiaire</w:t>
            </w:r>
          </w:p>
        </w:tc>
        <w:tc>
          <w:tcPr>
            <w:tcW w:w="8518" w:type="dxa"/>
            <w:gridSpan w:val="3"/>
            <w:tcBorders>
              <w:top w:val="single" w:sz="4" w:space="0" w:color="auto"/>
              <w:left w:val="single" w:sz="4" w:space="0" w:color="auto"/>
              <w:right w:val="single" w:sz="4" w:space="0" w:color="auto"/>
            </w:tcBorders>
            <w:vAlign w:val="center"/>
          </w:tcPr>
          <w:p w:rsidR="00FA6AC9" w:rsidRPr="005F3E1B" w:rsidRDefault="00FA6AC9" w:rsidP="002E583F">
            <w:pPr>
              <w:jc w:val="center"/>
              <w:rPr>
                <w:rFonts w:ascii="Arial Narrow" w:hAnsi="Arial Narrow"/>
                <w:b/>
                <w:i/>
                <w:sz w:val="28"/>
                <w:szCs w:val="28"/>
              </w:rPr>
            </w:pPr>
            <w:r w:rsidRPr="005F3E1B">
              <w:rPr>
                <w:rFonts w:ascii="Arial Narrow" w:hAnsi="Arial Narrow"/>
                <w:b/>
                <w:sz w:val="28"/>
                <w:szCs w:val="28"/>
              </w:rPr>
              <w:t>BEP ... SPÉCIALITÉ ...</w:t>
            </w:r>
          </w:p>
        </w:tc>
      </w:tr>
      <w:tr w:rsidR="00FA6AC9" w:rsidRPr="005F3E1B" w:rsidTr="002E583F">
        <w:trPr>
          <w:trHeight w:val="173"/>
          <w:jc w:val="center"/>
        </w:trPr>
        <w:tc>
          <w:tcPr>
            <w:tcW w:w="1704" w:type="dxa"/>
            <w:vMerge/>
            <w:tcBorders>
              <w:left w:val="single" w:sz="4" w:space="0" w:color="auto"/>
              <w:bottom w:val="single" w:sz="4" w:space="0" w:color="auto"/>
              <w:right w:val="single" w:sz="4" w:space="0" w:color="auto"/>
            </w:tcBorders>
            <w:shd w:val="clear" w:color="auto" w:fill="auto"/>
            <w:vAlign w:val="center"/>
          </w:tcPr>
          <w:p w:rsidR="00FA6AC9" w:rsidRPr="005F3E1B" w:rsidRDefault="00FA6AC9" w:rsidP="002E583F">
            <w:pPr>
              <w:jc w:val="center"/>
              <w:rPr>
                <w:rFonts w:ascii="Arial Narrow" w:hAnsi="Arial Narrow"/>
              </w:rPr>
            </w:pPr>
          </w:p>
        </w:tc>
        <w:tc>
          <w:tcPr>
            <w:tcW w:w="7121" w:type="dxa"/>
            <w:gridSpan w:val="2"/>
            <w:tcBorders>
              <w:left w:val="single" w:sz="4" w:space="0" w:color="auto"/>
              <w:bottom w:val="single" w:sz="4" w:space="0" w:color="auto"/>
            </w:tcBorders>
            <w:vAlign w:val="center"/>
          </w:tcPr>
          <w:p w:rsidR="00FA6AC9" w:rsidRPr="005F3E1B" w:rsidRDefault="00FA6AC9" w:rsidP="002E583F">
            <w:pPr>
              <w:jc w:val="center"/>
              <w:rPr>
                <w:rFonts w:ascii="Arial Narrow" w:hAnsi="Arial Narrow"/>
                <w:b/>
                <w:sz w:val="28"/>
              </w:rPr>
            </w:pPr>
            <w:proofErr w:type="spellStart"/>
            <w:r w:rsidRPr="005F3E1B">
              <w:rPr>
                <w:rFonts w:ascii="Arial Narrow" w:hAnsi="Arial Narrow"/>
                <w:b/>
                <w:sz w:val="28"/>
              </w:rPr>
              <w:t>Epreuve</w:t>
            </w:r>
            <w:proofErr w:type="spellEnd"/>
            <w:r w:rsidRPr="005F3E1B">
              <w:rPr>
                <w:rFonts w:ascii="Arial Narrow" w:hAnsi="Arial Narrow"/>
                <w:b/>
                <w:sz w:val="28"/>
              </w:rPr>
              <w:t xml:space="preserve"> EG2 - Mathématiques – Sciences</w:t>
            </w:r>
          </w:p>
        </w:tc>
        <w:tc>
          <w:tcPr>
            <w:tcW w:w="1396" w:type="dxa"/>
            <w:tcBorders>
              <w:bottom w:val="single" w:sz="4" w:space="0" w:color="auto"/>
              <w:right w:val="single" w:sz="4" w:space="0" w:color="auto"/>
            </w:tcBorders>
            <w:vAlign w:val="center"/>
          </w:tcPr>
          <w:p w:rsidR="00FA6AC9" w:rsidRPr="005F3E1B" w:rsidRDefault="00FA6AC9" w:rsidP="002E583F">
            <w:pPr>
              <w:jc w:val="center"/>
              <w:rPr>
                <w:rFonts w:ascii="Arial Narrow" w:hAnsi="Arial Narrow"/>
                <w:b/>
                <w:sz w:val="28"/>
                <w:szCs w:val="28"/>
              </w:rPr>
            </w:pPr>
            <w:proofErr w:type="spellStart"/>
            <w:r w:rsidRPr="005F3E1B">
              <w:rPr>
                <w:rFonts w:ascii="Arial Narrow" w:hAnsi="Arial Narrow"/>
                <w:b/>
                <w:szCs w:val="28"/>
              </w:rPr>
              <w:t>Coef</w:t>
            </w:r>
            <w:proofErr w:type="spellEnd"/>
            <w:r w:rsidRPr="005F3E1B">
              <w:rPr>
                <w:rFonts w:ascii="Arial Narrow" w:hAnsi="Arial Narrow"/>
                <w:b/>
                <w:szCs w:val="28"/>
              </w:rPr>
              <w:t>. 4</w:t>
            </w:r>
          </w:p>
        </w:tc>
      </w:tr>
      <w:tr w:rsidR="00FA6AC9" w:rsidRPr="005F3E1B" w:rsidTr="002E583F">
        <w:trPr>
          <w:trHeight w:val="321"/>
          <w:jc w:val="center"/>
        </w:trPr>
        <w:tc>
          <w:tcPr>
            <w:tcW w:w="1704" w:type="dxa"/>
            <w:vMerge w:val="restart"/>
            <w:tcBorders>
              <w:top w:val="single" w:sz="4" w:space="0" w:color="auto"/>
              <w:left w:val="single" w:sz="4" w:space="0" w:color="auto"/>
              <w:right w:val="single" w:sz="4" w:space="0" w:color="auto"/>
            </w:tcBorders>
            <w:vAlign w:val="center"/>
          </w:tcPr>
          <w:p w:rsidR="00FA6AC9" w:rsidRPr="005F3E1B" w:rsidRDefault="00FA6AC9" w:rsidP="002E583F">
            <w:pPr>
              <w:jc w:val="center"/>
              <w:rPr>
                <w:rFonts w:ascii="Arial Narrow" w:hAnsi="Arial Narrow"/>
                <w:b/>
              </w:rPr>
            </w:pPr>
            <w:r w:rsidRPr="005F3E1B">
              <w:rPr>
                <w:rFonts w:ascii="Arial Narrow" w:hAnsi="Arial Narrow"/>
                <w:b/>
              </w:rPr>
              <w:t>Contrôle en cours de formation</w:t>
            </w:r>
          </w:p>
        </w:tc>
        <w:tc>
          <w:tcPr>
            <w:tcW w:w="5715" w:type="dxa"/>
            <w:vMerge w:val="restart"/>
            <w:tcBorders>
              <w:top w:val="single" w:sz="4" w:space="0" w:color="auto"/>
              <w:left w:val="single" w:sz="4" w:space="0" w:color="auto"/>
              <w:right w:val="single" w:sz="4" w:space="0" w:color="auto"/>
            </w:tcBorders>
            <w:vAlign w:val="center"/>
          </w:tcPr>
          <w:p w:rsidR="00FA6AC9" w:rsidRPr="005F3E1B" w:rsidRDefault="00FA6AC9" w:rsidP="002E583F">
            <w:pPr>
              <w:spacing w:before="120"/>
              <w:jc w:val="center"/>
              <w:rPr>
                <w:rFonts w:ascii="Arial Narrow" w:hAnsi="Arial Narrow"/>
                <w:b/>
                <w:sz w:val="28"/>
              </w:rPr>
            </w:pPr>
            <w:r w:rsidRPr="005F3E1B">
              <w:rPr>
                <w:rFonts w:ascii="Arial Narrow" w:hAnsi="Arial Narrow"/>
                <w:b/>
                <w:sz w:val="28"/>
              </w:rPr>
              <w:t>Situation d’évaluation de</w:t>
            </w:r>
          </w:p>
          <w:p w:rsidR="00FA6AC9" w:rsidRPr="005F3E1B" w:rsidRDefault="00FA6AC9" w:rsidP="002E583F">
            <w:pPr>
              <w:spacing w:after="120"/>
              <w:jc w:val="center"/>
              <w:rPr>
                <w:rFonts w:ascii="Arial Narrow" w:hAnsi="Arial Narrow"/>
              </w:rPr>
            </w:pPr>
            <w:r w:rsidRPr="005F3E1B">
              <w:rPr>
                <w:rFonts w:ascii="Arial Narrow" w:hAnsi="Arial Narrow"/>
                <w:b/>
                <w:sz w:val="32"/>
              </w:rPr>
              <w:t>Sciences Physiques et Chimiques</w:t>
            </w:r>
          </w:p>
        </w:tc>
        <w:tc>
          <w:tcPr>
            <w:tcW w:w="1406" w:type="dxa"/>
            <w:tcBorders>
              <w:top w:val="single" w:sz="4" w:space="0" w:color="auto"/>
              <w:left w:val="single" w:sz="4" w:space="0" w:color="auto"/>
              <w:right w:val="single" w:sz="4" w:space="0" w:color="auto"/>
            </w:tcBorders>
            <w:shd w:val="clear" w:color="auto" w:fill="auto"/>
            <w:vAlign w:val="center"/>
          </w:tcPr>
          <w:p w:rsidR="00FA6AC9" w:rsidRPr="005F3E1B" w:rsidRDefault="00FA6AC9" w:rsidP="002E583F">
            <w:pPr>
              <w:jc w:val="center"/>
              <w:rPr>
                <w:rFonts w:ascii="Arial Narrow" w:hAnsi="Arial Narrow"/>
                <w:b/>
              </w:rPr>
            </w:pPr>
            <w:r w:rsidRPr="005F3E1B">
              <w:rPr>
                <w:rFonts w:ascii="Arial Narrow" w:hAnsi="Arial Narrow"/>
                <w:b/>
              </w:rPr>
              <w:t xml:space="preserve">Séquence </w:t>
            </w:r>
          </w:p>
        </w:tc>
        <w:tc>
          <w:tcPr>
            <w:tcW w:w="1396" w:type="dxa"/>
            <w:tcBorders>
              <w:top w:val="single" w:sz="4" w:space="0" w:color="auto"/>
              <w:left w:val="single" w:sz="4" w:space="0" w:color="auto"/>
              <w:right w:val="single" w:sz="4" w:space="0" w:color="auto"/>
            </w:tcBorders>
            <w:vAlign w:val="center"/>
          </w:tcPr>
          <w:p w:rsidR="00FA6AC9" w:rsidRPr="005F3E1B" w:rsidRDefault="00FA6AC9" w:rsidP="002E583F">
            <w:pPr>
              <w:jc w:val="center"/>
              <w:rPr>
                <w:rFonts w:ascii="Arial Narrow" w:hAnsi="Arial Narrow"/>
                <w:b/>
              </w:rPr>
            </w:pPr>
            <w:r w:rsidRPr="005F3E1B">
              <w:rPr>
                <w:rFonts w:ascii="Arial Narrow" w:hAnsi="Arial Narrow"/>
                <w:b/>
              </w:rPr>
              <w:t>Durée :</w:t>
            </w:r>
          </w:p>
        </w:tc>
      </w:tr>
      <w:tr w:rsidR="00FA6AC9" w:rsidRPr="005F3E1B" w:rsidTr="002E583F">
        <w:trPr>
          <w:trHeight w:val="311"/>
          <w:jc w:val="center"/>
        </w:trPr>
        <w:tc>
          <w:tcPr>
            <w:tcW w:w="1704" w:type="dxa"/>
            <w:vMerge/>
            <w:tcBorders>
              <w:left w:val="single" w:sz="4" w:space="0" w:color="auto"/>
              <w:bottom w:val="single" w:sz="4" w:space="0" w:color="auto"/>
              <w:right w:val="single" w:sz="4" w:space="0" w:color="auto"/>
            </w:tcBorders>
            <w:vAlign w:val="center"/>
          </w:tcPr>
          <w:p w:rsidR="00FA6AC9" w:rsidRPr="005F3E1B" w:rsidRDefault="00FA6AC9" w:rsidP="002E583F">
            <w:pPr>
              <w:jc w:val="center"/>
              <w:rPr>
                <w:rFonts w:ascii="Arial Narrow" w:hAnsi="Arial Narrow"/>
                <w:b/>
              </w:rPr>
            </w:pPr>
          </w:p>
        </w:tc>
        <w:tc>
          <w:tcPr>
            <w:tcW w:w="5715" w:type="dxa"/>
            <w:vMerge/>
            <w:tcBorders>
              <w:left w:val="single" w:sz="4" w:space="0" w:color="auto"/>
              <w:bottom w:val="single" w:sz="4" w:space="0" w:color="auto"/>
              <w:right w:val="single" w:sz="4" w:space="0" w:color="auto"/>
            </w:tcBorders>
            <w:vAlign w:val="center"/>
          </w:tcPr>
          <w:p w:rsidR="00FA6AC9" w:rsidRPr="005F3E1B" w:rsidRDefault="00FA6AC9" w:rsidP="002E583F">
            <w:pPr>
              <w:jc w:val="center"/>
              <w:rPr>
                <w:rFonts w:ascii="Arial Narrow" w:hAnsi="Arial Narrow"/>
                <w:sz w:val="28"/>
              </w:rPr>
            </w:pPr>
          </w:p>
        </w:tc>
        <w:tc>
          <w:tcPr>
            <w:tcW w:w="1406" w:type="dxa"/>
            <w:tcBorders>
              <w:left w:val="single" w:sz="4" w:space="0" w:color="auto"/>
              <w:bottom w:val="single" w:sz="4" w:space="0" w:color="auto"/>
              <w:right w:val="single" w:sz="4" w:space="0" w:color="auto"/>
            </w:tcBorders>
            <w:shd w:val="clear" w:color="auto" w:fill="auto"/>
            <w:vAlign w:val="center"/>
          </w:tcPr>
          <w:p w:rsidR="00FA6AC9" w:rsidRPr="005F3E1B" w:rsidRDefault="00AB5DBE" w:rsidP="002E583F">
            <w:pPr>
              <w:jc w:val="center"/>
              <w:rPr>
                <w:rFonts w:ascii="Arial Narrow" w:hAnsi="Arial Narrow"/>
                <w:b/>
              </w:rPr>
            </w:pPr>
            <w:r>
              <w:rPr>
                <w:rFonts w:ascii="Arial Narrow" w:hAnsi="Arial Narrow"/>
                <w:b/>
                <w:sz w:val="28"/>
              </w:rPr>
              <w:t xml:space="preserve">… </w:t>
            </w:r>
            <w:bookmarkStart w:id="0" w:name="_GoBack"/>
            <w:bookmarkEnd w:id="0"/>
            <w:r w:rsidR="00FA6AC9" w:rsidRPr="005F3E1B">
              <w:rPr>
                <w:rFonts w:ascii="Arial Narrow" w:hAnsi="Arial Narrow"/>
                <w:b/>
                <w:sz w:val="28"/>
              </w:rPr>
              <w:t>/ 2</w:t>
            </w:r>
          </w:p>
        </w:tc>
        <w:tc>
          <w:tcPr>
            <w:tcW w:w="1396" w:type="dxa"/>
            <w:tcBorders>
              <w:left w:val="single" w:sz="4" w:space="0" w:color="auto"/>
              <w:bottom w:val="single" w:sz="4" w:space="0" w:color="auto"/>
              <w:right w:val="single" w:sz="4" w:space="0" w:color="auto"/>
            </w:tcBorders>
            <w:vAlign w:val="center"/>
          </w:tcPr>
          <w:p w:rsidR="00FA6AC9" w:rsidRPr="005F3E1B" w:rsidRDefault="00FA6AC9" w:rsidP="002E583F">
            <w:pPr>
              <w:jc w:val="center"/>
              <w:rPr>
                <w:rFonts w:ascii="Arial Narrow" w:hAnsi="Arial Narrow"/>
                <w:b/>
              </w:rPr>
            </w:pPr>
            <w:r w:rsidRPr="005F3E1B">
              <w:rPr>
                <w:rFonts w:ascii="Arial Narrow" w:hAnsi="Arial Narrow"/>
                <w:b/>
                <w:sz w:val="28"/>
              </w:rPr>
              <w:t>30 min</w:t>
            </w:r>
          </w:p>
        </w:tc>
      </w:tr>
      <w:tr w:rsidR="00FA6AC9" w:rsidRPr="005F3E1B" w:rsidTr="002E5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jc w:val="center"/>
        </w:trPr>
        <w:tc>
          <w:tcPr>
            <w:tcW w:w="10221" w:type="dxa"/>
            <w:gridSpan w:val="4"/>
            <w:vAlign w:val="center"/>
          </w:tcPr>
          <w:p w:rsidR="00FA6AC9" w:rsidRPr="005F3E1B" w:rsidRDefault="00FA6AC9" w:rsidP="002E583F">
            <w:pPr>
              <w:spacing w:before="120" w:after="120"/>
              <w:jc w:val="center"/>
              <w:rPr>
                <w:rFonts w:ascii="Arial Narrow" w:hAnsi="Arial Narrow"/>
                <w:b/>
                <w:caps/>
              </w:rPr>
            </w:pPr>
            <w:r>
              <w:br w:type="page"/>
            </w:r>
            <w:r w:rsidRPr="005F3E1B">
              <w:rPr>
                <w:rFonts w:ascii="Arial Narrow" w:hAnsi="Arial Narrow"/>
                <w:b/>
                <w:caps/>
                <w:sz w:val="28"/>
              </w:rPr>
              <w:t>FICHE D’INFORMATION Du candidat</w:t>
            </w:r>
          </w:p>
        </w:tc>
      </w:tr>
      <w:tr w:rsidR="00FA6AC9" w:rsidRPr="005F3E1B" w:rsidTr="002E583F">
        <w:trPr>
          <w:trHeight w:val="357"/>
          <w:jc w:val="center"/>
        </w:trPr>
        <w:tc>
          <w:tcPr>
            <w:tcW w:w="10221" w:type="dxa"/>
            <w:gridSpan w:val="4"/>
          </w:tcPr>
          <w:p w:rsidR="00FA6AC9" w:rsidRDefault="00FA6AC9" w:rsidP="002E583F">
            <w:pPr>
              <w:spacing w:before="120" w:line="360" w:lineRule="auto"/>
              <w:rPr>
                <w:rFonts w:ascii="Arial Narrow" w:hAnsi="Arial Narrow"/>
              </w:rPr>
            </w:pPr>
          </w:p>
          <w:p w:rsidR="00FA6AC9" w:rsidRPr="005F3E1B" w:rsidRDefault="00FA6AC9" w:rsidP="002E583F">
            <w:pPr>
              <w:spacing w:before="120" w:line="360" w:lineRule="auto"/>
              <w:rPr>
                <w:rFonts w:ascii="Arial Narrow" w:hAnsi="Arial Narrow"/>
              </w:rPr>
            </w:pPr>
            <w:r w:rsidRPr="005F3E1B">
              <w:rPr>
                <w:rFonts w:ascii="Arial Narrow" w:hAnsi="Arial Narrow"/>
              </w:rPr>
              <w:t>Établissement</w:t>
            </w:r>
            <w:r w:rsidRPr="005F3E1B">
              <w:rPr>
                <w:rFonts w:ascii="Arial Narrow" w:hAnsi="Arial Narrow"/>
              </w:rPr>
              <w:tab/>
              <w:t>..........................................................................................   Classe  .................................................</w:t>
            </w:r>
          </w:p>
          <w:p w:rsidR="00FA6AC9" w:rsidRPr="005F3E1B" w:rsidRDefault="00FA6AC9" w:rsidP="002E583F">
            <w:pPr>
              <w:spacing w:line="360" w:lineRule="auto"/>
              <w:rPr>
                <w:rFonts w:ascii="Arial Narrow" w:hAnsi="Arial Narrow"/>
                <w:sz w:val="28"/>
              </w:rPr>
            </w:pPr>
            <w:r w:rsidRPr="005F3E1B">
              <w:rPr>
                <w:rFonts w:ascii="Arial Narrow" w:hAnsi="Arial Narrow"/>
              </w:rPr>
              <w:t>NOM et Prénom du CANDIDAT</w:t>
            </w:r>
            <w:r w:rsidRPr="005F3E1B">
              <w:rPr>
                <w:rFonts w:ascii="Arial Narrow" w:hAnsi="Arial Narrow"/>
              </w:rPr>
              <w:tab/>
              <w:t>................................................................   Date de l’évaluation  .............................</w:t>
            </w:r>
          </w:p>
        </w:tc>
      </w:tr>
    </w:tbl>
    <w:p w:rsidR="00FA6AC9" w:rsidRPr="006D428B" w:rsidRDefault="00FA6AC9" w:rsidP="00FA6AC9">
      <w:pPr>
        <w:spacing w:after="120"/>
        <w:ind w:left="709"/>
        <w:rPr>
          <w:rFonts w:ascii="Arial Narrow" w:hAnsi="Arial Narrow"/>
          <w:b/>
        </w:rPr>
      </w:pPr>
    </w:p>
    <w:p w:rsidR="00FA6AC9" w:rsidRDefault="00A72267" w:rsidP="00FA6AC9">
      <w:pPr>
        <w:spacing w:after="120"/>
        <w:ind w:left="709"/>
        <w:rPr>
          <w:rFonts w:ascii="Arial Narrow" w:hAnsi="Arial Narrow"/>
          <w:b/>
          <w:sz w:val="32"/>
        </w:rPr>
      </w:pPr>
      <w:r>
        <w:rPr>
          <w:rFonts w:ascii="Arial Narrow" w:hAnsi="Arial Narrow"/>
          <w:b/>
          <w:sz w:val="32"/>
        </w:rPr>
        <w:t>Thème CME2</w:t>
      </w:r>
      <w:r w:rsidR="00FA6AC9">
        <w:rPr>
          <w:rFonts w:ascii="Arial Narrow" w:hAnsi="Arial Narrow"/>
          <w:b/>
          <w:sz w:val="32"/>
        </w:rPr>
        <w:t xml:space="preserve"> : comment </w:t>
      </w:r>
      <w:r>
        <w:rPr>
          <w:rFonts w:ascii="Arial Narrow" w:hAnsi="Arial Narrow"/>
          <w:b/>
          <w:sz w:val="32"/>
        </w:rPr>
        <w:t>sont alimentés nos appareils électriques</w:t>
      </w:r>
      <w:r w:rsidR="00FA6AC9">
        <w:rPr>
          <w:rFonts w:ascii="Arial Narrow" w:hAnsi="Arial Narrow"/>
          <w:b/>
          <w:sz w:val="32"/>
        </w:rPr>
        <w:t> ?</w:t>
      </w:r>
    </w:p>
    <w:p w:rsidR="00FA6AC9" w:rsidRPr="006D428B" w:rsidRDefault="00FA6AC9" w:rsidP="00FA6AC9">
      <w:pPr>
        <w:spacing w:after="120"/>
        <w:ind w:left="709"/>
        <w:rPr>
          <w:rFonts w:ascii="Arial Narrow" w:hAnsi="Arial Narrow"/>
          <w:b/>
          <w:sz w:val="20"/>
          <w:szCs w:val="20"/>
        </w:rPr>
      </w:pPr>
    </w:p>
    <w:p w:rsidR="00FA6AC9" w:rsidRPr="008C2A00" w:rsidRDefault="00FA6AC9" w:rsidP="00FA6AC9">
      <w:pPr>
        <w:spacing w:after="120"/>
        <w:ind w:left="709"/>
        <w:rPr>
          <w:rFonts w:ascii="Arial Narrow" w:hAnsi="Arial Narrow"/>
        </w:rPr>
      </w:pPr>
      <w:r w:rsidRPr="00574951">
        <w:rPr>
          <w:rFonts w:ascii="Arial Narrow" w:hAnsi="Arial Narrow"/>
        </w:rPr>
        <w:t>Capacités, connaissances et attitudes du référentiel évaluées</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745"/>
        <w:gridCol w:w="3522"/>
        <w:gridCol w:w="3522"/>
      </w:tblGrid>
      <w:tr w:rsidR="00FA6AC9" w:rsidTr="002E583F">
        <w:trPr>
          <w:trHeight w:val="240"/>
          <w:jc w:val="center"/>
        </w:trPr>
        <w:tc>
          <w:tcPr>
            <w:tcW w:w="1745" w:type="dxa"/>
            <w:tcBorders>
              <w:top w:val="single" w:sz="4" w:space="0" w:color="auto"/>
              <w:left w:val="single" w:sz="4" w:space="0" w:color="auto"/>
              <w:bottom w:val="single" w:sz="4" w:space="0" w:color="auto"/>
              <w:right w:val="single" w:sz="4" w:space="0" w:color="auto"/>
            </w:tcBorders>
            <w:vAlign w:val="center"/>
          </w:tcPr>
          <w:p w:rsidR="00FA6AC9" w:rsidRPr="00AC202B" w:rsidRDefault="00FA6AC9" w:rsidP="002E583F">
            <w:pPr>
              <w:suppressAutoHyphens/>
              <w:jc w:val="center"/>
              <w:rPr>
                <w:rFonts w:ascii="Arial Narrow" w:hAnsi="Arial Narrow"/>
                <w:b/>
                <w:sz w:val="20"/>
                <w:lang w:eastAsia="ar-SA"/>
              </w:rPr>
            </w:pPr>
            <w:r w:rsidRPr="00AC202B">
              <w:rPr>
                <w:rFonts w:ascii="Arial Narrow" w:hAnsi="Arial Narrow"/>
                <w:b/>
                <w:sz w:val="20"/>
              </w:rPr>
              <w:t>Capacités</w:t>
            </w:r>
          </w:p>
        </w:tc>
        <w:tc>
          <w:tcPr>
            <w:tcW w:w="7044" w:type="dxa"/>
            <w:gridSpan w:val="2"/>
            <w:tcBorders>
              <w:top w:val="single" w:sz="4" w:space="0" w:color="auto"/>
              <w:left w:val="single" w:sz="4" w:space="0" w:color="auto"/>
              <w:bottom w:val="single" w:sz="4" w:space="0" w:color="auto"/>
              <w:right w:val="single" w:sz="4" w:space="0" w:color="auto"/>
            </w:tcBorders>
          </w:tcPr>
          <w:p w:rsidR="00FA6AC9" w:rsidRPr="00FA6AC9" w:rsidRDefault="00FA6AC9" w:rsidP="00FA6AC9">
            <w:pPr>
              <w:numPr>
                <w:ilvl w:val="0"/>
                <w:numId w:val="12"/>
              </w:numPr>
              <w:spacing w:line="276" w:lineRule="auto"/>
            </w:pPr>
            <w:r>
              <w:rPr>
                <w:rFonts w:ascii="Arial Narrow" w:hAnsi="Arial Narrow"/>
                <w:sz w:val="20"/>
                <w:szCs w:val="20"/>
              </w:rPr>
              <w:t>Choisir le fusible adapté</w:t>
            </w:r>
          </w:p>
          <w:p w:rsidR="00FA6AC9" w:rsidRPr="000A239E" w:rsidRDefault="00FA6AC9" w:rsidP="00FA6AC9">
            <w:pPr>
              <w:numPr>
                <w:ilvl w:val="0"/>
                <w:numId w:val="12"/>
              </w:numPr>
              <w:spacing w:line="276" w:lineRule="auto"/>
            </w:pPr>
            <w:r>
              <w:rPr>
                <w:rFonts w:ascii="Arial Narrow" w:hAnsi="Arial Narrow"/>
                <w:sz w:val="20"/>
                <w:szCs w:val="20"/>
              </w:rPr>
              <w:t>Choisir et utiliser du matériel scientifique pour réaliser un montage expérimental</w:t>
            </w:r>
          </w:p>
        </w:tc>
      </w:tr>
      <w:tr w:rsidR="00FA6AC9" w:rsidTr="002E583F">
        <w:trPr>
          <w:trHeight w:val="32"/>
          <w:jc w:val="center"/>
        </w:trPr>
        <w:tc>
          <w:tcPr>
            <w:tcW w:w="1745" w:type="dxa"/>
            <w:tcBorders>
              <w:top w:val="single" w:sz="4" w:space="0" w:color="auto"/>
              <w:left w:val="single" w:sz="4" w:space="0" w:color="auto"/>
              <w:bottom w:val="single" w:sz="4" w:space="0" w:color="auto"/>
              <w:right w:val="single" w:sz="4" w:space="0" w:color="auto"/>
            </w:tcBorders>
            <w:vAlign w:val="center"/>
          </w:tcPr>
          <w:p w:rsidR="00FA6AC9" w:rsidRPr="00AC202B" w:rsidRDefault="00FA6AC9" w:rsidP="002E583F">
            <w:pPr>
              <w:suppressAutoHyphens/>
              <w:jc w:val="center"/>
              <w:rPr>
                <w:rFonts w:ascii="Arial Narrow" w:hAnsi="Arial Narrow"/>
                <w:b/>
                <w:sz w:val="20"/>
                <w:lang w:eastAsia="ar-SA"/>
              </w:rPr>
            </w:pPr>
            <w:r w:rsidRPr="00AC202B">
              <w:rPr>
                <w:rFonts w:ascii="Arial Narrow" w:hAnsi="Arial Narrow"/>
                <w:b/>
                <w:sz w:val="20"/>
              </w:rPr>
              <w:t>Connaissances</w:t>
            </w:r>
          </w:p>
        </w:tc>
        <w:tc>
          <w:tcPr>
            <w:tcW w:w="7044" w:type="dxa"/>
            <w:gridSpan w:val="2"/>
            <w:tcBorders>
              <w:top w:val="single" w:sz="4" w:space="0" w:color="auto"/>
              <w:left w:val="single" w:sz="4" w:space="0" w:color="auto"/>
              <w:bottom w:val="single" w:sz="4" w:space="0" w:color="auto"/>
              <w:right w:val="single" w:sz="4" w:space="0" w:color="auto"/>
            </w:tcBorders>
          </w:tcPr>
          <w:p w:rsidR="00FA6AC9" w:rsidRPr="001F115F" w:rsidRDefault="00FA6AC9" w:rsidP="00FA6AC9">
            <w:pPr>
              <w:numPr>
                <w:ilvl w:val="0"/>
                <w:numId w:val="13"/>
              </w:numPr>
              <w:spacing w:line="276" w:lineRule="auto"/>
              <w:rPr>
                <w:rFonts w:ascii="Arial Narrow" w:hAnsi="Arial Narrow"/>
                <w:sz w:val="20"/>
              </w:rPr>
            </w:pPr>
            <w:r w:rsidRPr="001F115F">
              <w:rPr>
                <w:rFonts w:ascii="Arial Narrow" w:hAnsi="Arial Narrow"/>
                <w:sz w:val="20"/>
              </w:rPr>
              <w:t xml:space="preserve">Savoir qu’un </w:t>
            </w:r>
            <w:r>
              <w:rPr>
                <w:rFonts w:ascii="Arial Narrow" w:hAnsi="Arial Narrow"/>
                <w:sz w:val="20"/>
              </w:rPr>
              <w:t>fusible ou un disjoncteur protège une installation électrique d’une surintensité.</w:t>
            </w:r>
          </w:p>
          <w:p w:rsidR="00FA6AC9" w:rsidRPr="000A239E" w:rsidRDefault="00FA6AC9" w:rsidP="00FA6AC9">
            <w:pPr>
              <w:numPr>
                <w:ilvl w:val="0"/>
                <w:numId w:val="13"/>
              </w:numPr>
              <w:spacing w:line="276" w:lineRule="auto"/>
              <w:rPr>
                <w:rFonts w:ascii="Arial Narrow" w:hAnsi="Arial Narrow"/>
                <w:sz w:val="20"/>
              </w:rPr>
            </w:pPr>
            <w:r w:rsidRPr="001F115F">
              <w:rPr>
                <w:rFonts w:ascii="Arial Narrow" w:hAnsi="Arial Narrow"/>
                <w:sz w:val="20"/>
              </w:rPr>
              <w:t xml:space="preserve">Connaître </w:t>
            </w:r>
            <w:r>
              <w:rPr>
                <w:rFonts w:ascii="Arial Narrow" w:hAnsi="Arial Narrow"/>
                <w:sz w:val="20"/>
              </w:rPr>
              <w:t>les symboles électriques</w:t>
            </w:r>
          </w:p>
        </w:tc>
      </w:tr>
      <w:tr w:rsidR="00FA6AC9" w:rsidTr="002E583F">
        <w:trPr>
          <w:trHeight w:val="232"/>
          <w:jc w:val="center"/>
        </w:trPr>
        <w:tc>
          <w:tcPr>
            <w:tcW w:w="1745" w:type="dxa"/>
            <w:tcBorders>
              <w:top w:val="single" w:sz="4" w:space="0" w:color="auto"/>
              <w:left w:val="single" w:sz="4" w:space="0" w:color="auto"/>
              <w:bottom w:val="single" w:sz="4" w:space="0" w:color="auto"/>
              <w:right w:val="single" w:sz="4" w:space="0" w:color="auto"/>
            </w:tcBorders>
            <w:vAlign w:val="center"/>
          </w:tcPr>
          <w:p w:rsidR="00FA6AC9" w:rsidRPr="00AC202B" w:rsidRDefault="00FA6AC9" w:rsidP="002E583F">
            <w:pPr>
              <w:suppressAutoHyphens/>
              <w:jc w:val="center"/>
              <w:rPr>
                <w:rFonts w:ascii="Arial Narrow" w:hAnsi="Arial Narrow"/>
                <w:b/>
                <w:sz w:val="20"/>
                <w:lang w:eastAsia="ar-SA"/>
              </w:rPr>
            </w:pPr>
            <w:r w:rsidRPr="00AC202B">
              <w:rPr>
                <w:rFonts w:ascii="Arial Narrow" w:hAnsi="Arial Narrow"/>
                <w:b/>
                <w:sz w:val="20"/>
              </w:rPr>
              <w:t>Attitudes</w:t>
            </w:r>
          </w:p>
        </w:tc>
        <w:tc>
          <w:tcPr>
            <w:tcW w:w="3522" w:type="dxa"/>
            <w:tcBorders>
              <w:top w:val="single" w:sz="4" w:space="0" w:color="auto"/>
              <w:left w:val="single" w:sz="4" w:space="0" w:color="auto"/>
              <w:bottom w:val="single" w:sz="4" w:space="0" w:color="auto"/>
              <w:right w:val="nil"/>
            </w:tcBorders>
          </w:tcPr>
          <w:p w:rsidR="00FA6AC9" w:rsidRPr="00AC202B" w:rsidRDefault="00FA6AC9" w:rsidP="002E583F">
            <w:pPr>
              <w:rPr>
                <w:rFonts w:ascii="Arial Narrow" w:hAnsi="Arial Narrow"/>
                <w:sz w:val="20"/>
                <w:lang w:eastAsia="ar-SA"/>
              </w:rPr>
            </w:pPr>
            <w:r w:rsidRPr="00AC202B">
              <w:rPr>
                <w:rFonts w:ascii="Arial Narrow" w:hAnsi="Arial Narrow"/>
                <w:sz w:val="20"/>
              </w:rPr>
              <w:t>- sens de l’observation</w:t>
            </w:r>
            <w:r>
              <w:rPr>
                <w:rFonts w:ascii="Arial Narrow" w:hAnsi="Arial Narrow"/>
                <w:sz w:val="20"/>
                <w:lang w:eastAsia="ar-SA"/>
              </w:rPr>
              <w:br/>
            </w:r>
            <w:r w:rsidRPr="00AC202B">
              <w:rPr>
                <w:rFonts w:ascii="Arial Narrow" w:hAnsi="Arial Narrow"/>
                <w:sz w:val="20"/>
              </w:rPr>
              <w:t>- imagination raisonnée</w:t>
            </w:r>
            <w:r>
              <w:rPr>
                <w:rFonts w:ascii="Arial Narrow" w:hAnsi="Arial Narrow"/>
                <w:sz w:val="20"/>
                <w:lang w:eastAsia="ar-SA"/>
              </w:rPr>
              <w:br/>
            </w:r>
            <w:r w:rsidRPr="00AC202B">
              <w:rPr>
                <w:rFonts w:ascii="Arial Narrow" w:hAnsi="Arial Narrow"/>
                <w:sz w:val="20"/>
              </w:rPr>
              <w:t>- rigueur et précision</w:t>
            </w:r>
          </w:p>
        </w:tc>
        <w:tc>
          <w:tcPr>
            <w:tcW w:w="3522" w:type="dxa"/>
            <w:tcBorders>
              <w:top w:val="single" w:sz="4" w:space="0" w:color="auto"/>
              <w:left w:val="nil"/>
              <w:bottom w:val="single" w:sz="4" w:space="0" w:color="auto"/>
              <w:right w:val="single" w:sz="4" w:space="0" w:color="auto"/>
            </w:tcBorders>
          </w:tcPr>
          <w:p w:rsidR="00FA6AC9" w:rsidRPr="00AC202B" w:rsidRDefault="00FA6AC9" w:rsidP="002E583F">
            <w:pPr>
              <w:rPr>
                <w:rFonts w:ascii="Arial Narrow" w:hAnsi="Arial Narrow"/>
                <w:sz w:val="20"/>
              </w:rPr>
            </w:pPr>
            <w:r w:rsidRPr="00AC202B">
              <w:rPr>
                <w:rFonts w:ascii="Arial Narrow" w:hAnsi="Arial Narrow"/>
                <w:sz w:val="20"/>
              </w:rPr>
              <w:t>- esprit critique</w:t>
            </w:r>
          </w:p>
          <w:p w:rsidR="00FA6AC9" w:rsidRPr="00AC202B" w:rsidRDefault="00FA6AC9" w:rsidP="002E583F">
            <w:pPr>
              <w:suppressAutoHyphens/>
              <w:rPr>
                <w:rFonts w:ascii="Arial Narrow" w:hAnsi="Arial Narrow"/>
                <w:sz w:val="20"/>
                <w:lang w:eastAsia="ar-SA"/>
              </w:rPr>
            </w:pPr>
            <w:r w:rsidRPr="00AC202B">
              <w:rPr>
                <w:rFonts w:ascii="Arial Narrow" w:hAnsi="Arial Narrow"/>
                <w:sz w:val="20"/>
              </w:rPr>
              <w:t>- respect des règles de sécurité</w:t>
            </w:r>
          </w:p>
        </w:tc>
      </w:tr>
    </w:tbl>
    <w:p w:rsidR="00FA6AC9" w:rsidRPr="00AC202B" w:rsidRDefault="00FA6AC9" w:rsidP="00FA6AC9">
      <w:pPr>
        <w:spacing w:before="120"/>
        <w:ind w:left="709"/>
        <w:rPr>
          <w:rFonts w:ascii="Arial Narrow" w:hAnsi="Arial Narrow" w:cs="Arial"/>
          <w:sz w:val="20"/>
          <w:szCs w:val="26"/>
        </w:rPr>
      </w:pPr>
      <w:r w:rsidRPr="00AC202B">
        <w:rPr>
          <w:rFonts w:ascii="Arial Narrow" w:hAnsi="Arial Narrow" w:cs="Arial"/>
          <w:sz w:val="20"/>
          <w:szCs w:val="26"/>
        </w:rPr>
        <w:t>L’évaluation s’appuie sur une activité expérimentale composée d’une ou plusieurs expériences.</w:t>
      </w:r>
      <w:r w:rsidRPr="00AC202B">
        <w:rPr>
          <w:rFonts w:ascii="Arial Narrow" w:hAnsi="Arial Narrow" w:cs="Arial"/>
          <w:sz w:val="20"/>
          <w:szCs w:val="26"/>
        </w:rPr>
        <w:br/>
        <w:t>Elle porte nécessairement sur les capacités expérimentales du candidat observées durant les manipulations qu’il réalise, sur les mesures obtenues et leur interprétation.</w:t>
      </w:r>
      <w:r w:rsidRPr="00AC202B">
        <w:rPr>
          <w:rFonts w:ascii="Arial Narrow" w:hAnsi="Arial Narrow" w:cs="Arial"/>
          <w:sz w:val="20"/>
          <w:szCs w:val="26"/>
        </w:rPr>
        <w:br/>
        <w:t>Lors de cette évaluation, il est demandé au candidat :</w:t>
      </w:r>
    </w:p>
    <w:p w:rsidR="00FA6AC9" w:rsidRPr="00AC202B" w:rsidRDefault="00FA6AC9" w:rsidP="00FA6AC9">
      <w:pPr>
        <w:pStyle w:val="msonormalcxspmiddle"/>
        <w:numPr>
          <w:ilvl w:val="0"/>
          <w:numId w:val="14"/>
        </w:numPr>
        <w:spacing w:before="0" w:beforeAutospacing="0" w:after="0" w:afterAutospacing="0" w:line="240" w:lineRule="auto"/>
        <w:contextualSpacing/>
        <w:jc w:val="both"/>
        <w:rPr>
          <w:rFonts w:ascii="Arial Narrow" w:hAnsi="Arial Narrow" w:cs="Arial"/>
          <w:sz w:val="20"/>
          <w:szCs w:val="26"/>
        </w:rPr>
      </w:pPr>
      <w:r w:rsidRPr="00AC202B">
        <w:rPr>
          <w:rFonts w:ascii="Arial Narrow" w:hAnsi="Arial Narrow" w:cs="Arial"/>
          <w:sz w:val="20"/>
          <w:szCs w:val="26"/>
        </w:rPr>
        <w:t xml:space="preserve">de mettre en œuvre un protocole expérimental ; </w:t>
      </w:r>
    </w:p>
    <w:p w:rsidR="00FA6AC9" w:rsidRPr="00AC202B" w:rsidRDefault="00FA6AC9" w:rsidP="00FA6AC9">
      <w:pPr>
        <w:pStyle w:val="msonormalcxspmiddle"/>
        <w:numPr>
          <w:ilvl w:val="0"/>
          <w:numId w:val="14"/>
        </w:numPr>
        <w:spacing w:before="0" w:beforeAutospacing="0" w:after="0" w:afterAutospacing="0" w:line="240" w:lineRule="auto"/>
        <w:contextualSpacing/>
        <w:jc w:val="both"/>
        <w:rPr>
          <w:rFonts w:ascii="Arial Narrow" w:hAnsi="Arial Narrow" w:cs="Arial"/>
          <w:sz w:val="20"/>
          <w:szCs w:val="26"/>
        </w:rPr>
      </w:pPr>
      <w:r w:rsidRPr="00AC202B">
        <w:rPr>
          <w:rFonts w:ascii="Arial Narrow" w:hAnsi="Arial Narrow" w:cs="Arial"/>
          <w:sz w:val="20"/>
          <w:szCs w:val="26"/>
        </w:rPr>
        <w:t xml:space="preserve">d’utiliser correctement le matériel mis à sa disposition ; </w:t>
      </w:r>
    </w:p>
    <w:p w:rsidR="00FA6AC9" w:rsidRPr="00AC202B" w:rsidRDefault="00FA6AC9" w:rsidP="00FA6AC9">
      <w:pPr>
        <w:pStyle w:val="msonormalcxspmiddle"/>
        <w:numPr>
          <w:ilvl w:val="0"/>
          <w:numId w:val="14"/>
        </w:numPr>
        <w:spacing w:before="0" w:beforeAutospacing="0" w:after="0" w:afterAutospacing="0" w:line="240" w:lineRule="auto"/>
        <w:contextualSpacing/>
        <w:jc w:val="both"/>
        <w:rPr>
          <w:rFonts w:ascii="Arial Narrow" w:hAnsi="Arial Narrow" w:cs="Arial"/>
          <w:sz w:val="20"/>
          <w:szCs w:val="26"/>
        </w:rPr>
      </w:pPr>
      <w:r w:rsidRPr="00AC202B">
        <w:rPr>
          <w:rFonts w:ascii="Arial Narrow" w:hAnsi="Arial Narrow" w:cs="Arial"/>
          <w:sz w:val="20"/>
          <w:szCs w:val="26"/>
        </w:rPr>
        <w:t xml:space="preserve">de mettre en œuvre les procédures et consignes de sécurité adaptées ; </w:t>
      </w:r>
    </w:p>
    <w:p w:rsidR="00FA6AC9" w:rsidRPr="00AC202B" w:rsidRDefault="00FA6AC9" w:rsidP="00FA6AC9">
      <w:pPr>
        <w:pStyle w:val="msonormalcxspmiddle"/>
        <w:numPr>
          <w:ilvl w:val="0"/>
          <w:numId w:val="14"/>
        </w:numPr>
        <w:spacing w:before="0" w:beforeAutospacing="0" w:after="0" w:afterAutospacing="0" w:line="240" w:lineRule="auto"/>
        <w:contextualSpacing/>
        <w:jc w:val="both"/>
        <w:rPr>
          <w:rFonts w:ascii="Arial Narrow" w:hAnsi="Arial Narrow" w:cs="Arial"/>
          <w:sz w:val="20"/>
          <w:szCs w:val="26"/>
        </w:rPr>
      </w:pPr>
      <w:r w:rsidRPr="00AC202B">
        <w:rPr>
          <w:rFonts w:ascii="Arial Narrow" w:hAnsi="Arial Narrow" w:cs="Arial"/>
          <w:sz w:val="20"/>
          <w:szCs w:val="26"/>
        </w:rPr>
        <w:t>de montrer qu’il connaît le vocabulaire, les symboles, les grandeurs et les unités mises en œuvre ;</w:t>
      </w:r>
    </w:p>
    <w:p w:rsidR="00FA6AC9" w:rsidRPr="00AC202B" w:rsidRDefault="00FA6AC9" w:rsidP="00FA6AC9">
      <w:pPr>
        <w:pStyle w:val="msonormalcxspmiddle"/>
        <w:numPr>
          <w:ilvl w:val="0"/>
          <w:numId w:val="14"/>
        </w:numPr>
        <w:spacing w:before="0" w:beforeAutospacing="0" w:after="0" w:afterAutospacing="0" w:line="240" w:lineRule="auto"/>
        <w:contextualSpacing/>
        <w:jc w:val="both"/>
        <w:rPr>
          <w:rFonts w:ascii="Arial Narrow" w:hAnsi="Arial Narrow" w:cs="Arial"/>
          <w:sz w:val="20"/>
          <w:szCs w:val="26"/>
        </w:rPr>
      </w:pPr>
      <w:r w:rsidRPr="00AC202B">
        <w:rPr>
          <w:rFonts w:ascii="Arial Narrow" w:hAnsi="Arial Narrow" w:cs="Arial"/>
          <w:sz w:val="20"/>
          <w:szCs w:val="26"/>
        </w:rPr>
        <w:t>d’utiliser une ou plusieurs relations, ces relations étant données ;</w:t>
      </w:r>
    </w:p>
    <w:p w:rsidR="00FA6AC9" w:rsidRPr="00AC202B" w:rsidRDefault="00FA6AC9" w:rsidP="00FA6AC9">
      <w:pPr>
        <w:pStyle w:val="msonormalcxspmiddle"/>
        <w:numPr>
          <w:ilvl w:val="0"/>
          <w:numId w:val="14"/>
        </w:numPr>
        <w:spacing w:before="0" w:beforeAutospacing="0" w:after="0" w:afterAutospacing="0" w:line="240" w:lineRule="auto"/>
        <w:contextualSpacing/>
        <w:jc w:val="both"/>
        <w:rPr>
          <w:rFonts w:ascii="Arial Narrow" w:hAnsi="Arial Narrow" w:cs="Arial"/>
          <w:sz w:val="20"/>
          <w:szCs w:val="26"/>
        </w:rPr>
      </w:pPr>
      <w:r w:rsidRPr="00AC202B">
        <w:rPr>
          <w:rFonts w:ascii="Arial Narrow" w:hAnsi="Arial Narrow" w:cs="Arial"/>
          <w:sz w:val="20"/>
          <w:szCs w:val="26"/>
        </w:rPr>
        <w:t>de rendre compte par écrit des résultats des travaux réalisés.</w:t>
      </w:r>
    </w:p>
    <w:p w:rsidR="00FA6AC9" w:rsidRPr="00AC202B" w:rsidRDefault="00FA6AC9" w:rsidP="00FA6AC9">
      <w:pPr>
        <w:spacing w:before="120" w:after="120"/>
        <w:ind w:left="709"/>
        <w:jc w:val="both"/>
        <w:rPr>
          <w:rFonts w:ascii="Arial Narrow" w:hAnsi="Arial Narrow" w:cs="Arial"/>
          <w:sz w:val="20"/>
          <w:szCs w:val="26"/>
        </w:rPr>
      </w:pPr>
      <w:r w:rsidRPr="00AC202B">
        <w:rPr>
          <w:rFonts w:ascii="Arial Narrow" w:hAnsi="Arial Narrow" w:cs="Arial"/>
          <w:sz w:val="20"/>
          <w:szCs w:val="26"/>
        </w:rPr>
        <w:t xml:space="preserve">L’évaluation est notée sur 10 : 7 points pour l’activité expérimentale et 3 points pour le compte rendu. </w:t>
      </w:r>
    </w:p>
    <w:p w:rsidR="00FA6AC9" w:rsidRPr="00AC202B" w:rsidRDefault="00FA6AC9" w:rsidP="00FA6AC9">
      <w:pPr>
        <w:rPr>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605"/>
      </w:tblGrid>
      <w:tr w:rsidR="00FA6AC9" w:rsidRPr="005F3E1B" w:rsidTr="002E583F">
        <w:trPr>
          <w:trHeight w:val="1170"/>
          <w:jc w:val="center"/>
        </w:trPr>
        <w:tc>
          <w:tcPr>
            <w:tcW w:w="7601" w:type="dxa"/>
            <w:vAlign w:val="center"/>
          </w:tcPr>
          <w:p w:rsidR="00FA6AC9" w:rsidRPr="005F3E1B" w:rsidRDefault="00FA6AC9" w:rsidP="002E583F">
            <w:pPr>
              <w:spacing w:line="360" w:lineRule="auto"/>
              <w:rPr>
                <w:rFonts w:ascii="Arial Narrow" w:hAnsi="Arial Narrow"/>
                <w:b/>
              </w:rPr>
            </w:pPr>
            <w:r w:rsidRPr="005F3E1B">
              <w:rPr>
                <w:rFonts w:ascii="Arial Narrow" w:hAnsi="Arial Narrow"/>
                <w:b/>
              </w:rPr>
              <w:t>Le candidat atteste avoir été informé de la date et des objectifs de l’évaluation le  .....................................</w:t>
            </w:r>
          </w:p>
        </w:tc>
        <w:tc>
          <w:tcPr>
            <w:tcW w:w="2605" w:type="dxa"/>
          </w:tcPr>
          <w:p w:rsidR="00FA6AC9" w:rsidRPr="005F3E1B" w:rsidRDefault="00FA6AC9" w:rsidP="002E583F">
            <w:pPr>
              <w:spacing w:before="60"/>
              <w:jc w:val="center"/>
              <w:rPr>
                <w:rFonts w:ascii="Arial Narrow" w:hAnsi="Arial Narrow"/>
                <w:b/>
                <w:u w:val="single"/>
              </w:rPr>
            </w:pPr>
            <w:proofErr w:type="spellStart"/>
            <w:r w:rsidRPr="005F3E1B">
              <w:rPr>
                <w:rFonts w:ascii="Arial Narrow" w:hAnsi="Arial Narrow"/>
                <w:b/>
                <w:u w:val="single"/>
              </w:rPr>
              <w:t>Emargement</w:t>
            </w:r>
            <w:proofErr w:type="spellEnd"/>
          </w:p>
        </w:tc>
      </w:tr>
    </w:tbl>
    <w:p w:rsidR="00FA6AC9" w:rsidRDefault="00FA6AC9" w:rsidP="00FF2221">
      <w:pPr>
        <w:rPr>
          <w:rFonts w:ascii="Tahoma" w:hAnsi="Tahoma" w:cs="Tahoma"/>
        </w:rPr>
      </w:pPr>
    </w:p>
    <w:p w:rsidR="00A90598" w:rsidRDefault="00A90598" w:rsidP="00FF2221">
      <w:pPr>
        <w:rPr>
          <w:rFonts w:ascii="Tahoma" w:hAnsi="Tahoma" w:cs="Tahoma"/>
        </w:rPr>
      </w:pPr>
    </w:p>
    <w:p w:rsidR="00A90598" w:rsidRDefault="00A90598" w:rsidP="00FF2221">
      <w:pPr>
        <w:rPr>
          <w:rFonts w:ascii="Tahoma" w:hAnsi="Tahoma" w:cs="Tahoma"/>
        </w:rPr>
      </w:pPr>
    </w:p>
    <w:p w:rsidR="00A90598" w:rsidRPr="00CF213B" w:rsidRDefault="00A90598" w:rsidP="00CF213B">
      <w:pPr>
        <w:pStyle w:val="Titre5"/>
        <w:rPr>
          <w:color w:val="auto"/>
          <w:sz w:val="32"/>
          <w:szCs w:val="32"/>
        </w:rPr>
      </w:pPr>
      <w:r w:rsidRPr="00335144">
        <w:rPr>
          <w:color w:val="auto"/>
          <w:sz w:val="32"/>
          <w:szCs w:val="32"/>
        </w:rPr>
        <w:lastRenderedPageBreak/>
        <w:t>PROTECTION D'UNE RAMPE DE DEUX PHARES D'UNE VOITURE</w:t>
      </w:r>
    </w:p>
    <w:p w:rsidR="00A90598" w:rsidRDefault="00A90598" w:rsidP="00FF2221">
      <w:pPr>
        <w:jc w:val="both"/>
      </w:pPr>
    </w:p>
    <w:p w:rsidR="00A90598" w:rsidRDefault="00A90598" w:rsidP="00FF2221">
      <w:pPr>
        <w:jc w:val="both"/>
      </w:pPr>
    </w:p>
    <w:tbl>
      <w:tblPr>
        <w:tblW w:w="0" w:type="auto"/>
        <w:jc w:val="center"/>
        <w:tblLayout w:type="fixed"/>
        <w:tblCellMar>
          <w:left w:w="70" w:type="dxa"/>
          <w:right w:w="70" w:type="dxa"/>
        </w:tblCellMar>
        <w:tblLook w:val="0000" w:firstRow="0" w:lastRow="0" w:firstColumn="0" w:lastColumn="0" w:noHBand="0" w:noVBand="0"/>
      </w:tblPr>
      <w:tblGrid>
        <w:gridCol w:w="907"/>
        <w:gridCol w:w="9299"/>
      </w:tblGrid>
      <w:tr w:rsidR="00A90598" w:rsidTr="001276D7">
        <w:trPr>
          <w:jc w:val="center"/>
        </w:trPr>
        <w:tc>
          <w:tcPr>
            <w:tcW w:w="907" w:type="dxa"/>
            <w:vAlign w:val="center"/>
          </w:tcPr>
          <w:p w:rsidR="00A90598" w:rsidRDefault="00494F9A" w:rsidP="001276D7">
            <w:pPr>
              <w:jc w:val="center"/>
            </w:pPr>
            <w:r>
              <w:rPr>
                <w:noProof/>
                <w:lang w:val="fr-FR"/>
              </w:rPr>
              <w:drawing>
                <wp:inline distT="0" distB="0" distL="0" distR="0">
                  <wp:extent cx="372745" cy="372745"/>
                  <wp:effectExtent l="0" t="0" r="8255" b="8255"/>
                  <wp:docPr id="1" name="Image 9" descr="Retaille de app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Retaille de appel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inline>
              </w:drawing>
            </w:r>
          </w:p>
        </w:tc>
        <w:tc>
          <w:tcPr>
            <w:tcW w:w="9299" w:type="dxa"/>
            <w:vAlign w:val="center"/>
          </w:tcPr>
          <w:p w:rsidR="00A90598" w:rsidRDefault="00A90598" w:rsidP="001276D7">
            <w:pPr>
              <w:jc w:val="both"/>
            </w:pPr>
            <w:r>
              <w:t>Dans la suite du document, ce symbole signifie "</w:t>
            </w:r>
            <w:r>
              <w:rPr>
                <w:b/>
              </w:rPr>
              <w:t>Appeler le professeur</w:t>
            </w:r>
            <w:r>
              <w:t>".</w:t>
            </w:r>
          </w:p>
          <w:p w:rsidR="00A90598" w:rsidRDefault="00A90598" w:rsidP="001276D7">
            <w:pPr>
              <w:jc w:val="both"/>
            </w:pPr>
            <w:r>
              <w:t>Le professeur intervient à la demande du candidat ou quand il le juge utile.</w:t>
            </w:r>
          </w:p>
        </w:tc>
      </w:tr>
    </w:tbl>
    <w:p w:rsidR="00A90598" w:rsidRDefault="00A90598" w:rsidP="00FF2221">
      <w:pPr>
        <w:ind w:left="170"/>
      </w:pPr>
    </w:p>
    <w:p w:rsidR="00A90598" w:rsidRDefault="00A90598" w:rsidP="00FF2221"/>
    <w:p w:rsidR="00A90598" w:rsidRDefault="00A90598" w:rsidP="00FF2221">
      <w:pPr>
        <w:rPr>
          <w:b/>
        </w:rPr>
      </w:pPr>
      <w:r>
        <w:rPr>
          <w:b/>
        </w:rPr>
        <w:sym w:font="Wingdings" w:char="F0D6"/>
      </w:r>
      <w:r>
        <w:rPr>
          <w:b/>
        </w:rPr>
        <w:t xml:space="preserve"> ÉVALUATION :</w:t>
      </w:r>
    </w:p>
    <w:p w:rsidR="00A90598" w:rsidRDefault="00A90598" w:rsidP="00FF2221">
      <w:pPr>
        <w:jc w:val="both"/>
      </w:pPr>
      <w:r>
        <w:t>Le professeur évaluateur intervient à la demande du candidat. Il intervient en cas de problème, afin de permettre au candidat de réaliser la partie expérimentale attendue ; cette intervention est à prendre en compte dans l'évaluation.</w:t>
      </w:r>
    </w:p>
    <w:p w:rsidR="00A90598" w:rsidRDefault="00A90598" w:rsidP="00FF2221">
      <w:pPr>
        <w:jc w:val="both"/>
      </w:pPr>
    </w:p>
    <w:p w:rsidR="00A90598" w:rsidRDefault="00A90598" w:rsidP="00FF2221">
      <w:pPr>
        <w:jc w:val="both"/>
      </w:pPr>
    </w:p>
    <w:p w:rsidR="00A90598" w:rsidRDefault="00A90598" w:rsidP="00FF2221"/>
    <w:p w:rsidR="00A90598" w:rsidRDefault="00A90598" w:rsidP="00FF2221">
      <w:pPr>
        <w:jc w:val="both"/>
      </w:pPr>
      <w:r>
        <w:sym w:font="Wingdings" w:char="F0D6"/>
      </w:r>
      <w:r>
        <w:t xml:space="preserve"> </w:t>
      </w:r>
      <w:r>
        <w:rPr>
          <w:b/>
        </w:rPr>
        <w:t>BUT DES MANIPULATIONS </w:t>
      </w:r>
    </w:p>
    <w:p w:rsidR="00A90598" w:rsidRPr="003704F0" w:rsidRDefault="00A90598" w:rsidP="00FF2221">
      <w:pPr>
        <w:jc w:val="both"/>
      </w:pPr>
      <w:r w:rsidRPr="003704F0">
        <w:t>Votre ami vient de s’acheter une voiture d’occasion. Il doit changer le fusible protégeant les deux phares de son véhicule mais il ne sait pas lequel choisir parmi les trois en sa possession.</w:t>
      </w:r>
    </w:p>
    <w:p w:rsidR="00A90598" w:rsidRPr="003704F0" w:rsidRDefault="00A90598" w:rsidP="00FF2221">
      <w:pPr>
        <w:jc w:val="both"/>
        <w:rPr>
          <w:b/>
        </w:rPr>
      </w:pPr>
      <w:r w:rsidRPr="003704F0">
        <w:rPr>
          <w:b/>
        </w:rPr>
        <w:t>Pouvez-vous l’aider?</w:t>
      </w:r>
    </w:p>
    <w:p w:rsidR="00A90598" w:rsidRDefault="00A90598" w:rsidP="00FF2221">
      <w:pPr>
        <w:jc w:val="both"/>
      </w:pPr>
    </w:p>
    <w:p w:rsidR="00A90598" w:rsidRDefault="00A90598" w:rsidP="00FF2221">
      <w:pPr>
        <w:jc w:val="both"/>
      </w:pPr>
    </w:p>
    <w:p w:rsidR="00A90598" w:rsidRPr="00CF213B" w:rsidRDefault="00A90598" w:rsidP="00CF213B">
      <w:pPr>
        <w:jc w:val="both"/>
        <w:rPr>
          <w:b/>
        </w:rPr>
      </w:pPr>
      <w:r>
        <w:sym w:font="Wingdings" w:char="F0D6"/>
      </w:r>
      <w:r>
        <w:t xml:space="preserve"> </w:t>
      </w:r>
      <w:r>
        <w:rPr>
          <w:b/>
        </w:rPr>
        <w:t>TRAVAIL À RÉALISER </w:t>
      </w:r>
    </w:p>
    <w:p w:rsidR="00A90598" w:rsidRDefault="00A90598" w:rsidP="008972A5">
      <w:pPr>
        <w:pStyle w:val="Paragraphedeliste"/>
        <w:numPr>
          <w:ilvl w:val="0"/>
          <w:numId w:val="9"/>
        </w:numPr>
        <w:jc w:val="both"/>
      </w:pPr>
      <w:r>
        <w:t>Faire le schéma du montage des deux phares avec le matériel ci-dessous :</w:t>
      </w:r>
    </w:p>
    <w:p w:rsidR="00A90598" w:rsidRDefault="00A90598" w:rsidP="00C201AE">
      <w:pPr>
        <w:pStyle w:val="Paragraphedeliste"/>
        <w:numPr>
          <w:ilvl w:val="0"/>
          <w:numId w:val="10"/>
        </w:numPr>
        <w:jc w:val="both"/>
      </w:pPr>
      <w:r>
        <w:t>1 alimentation 12V</w:t>
      </w:r>
    </w:p>
    <w:p w:rsidR="00A90598" w:rsidRDefault="00A90598" w:rsidP="00C201AE">
      <w:pPr>
        <w:pStyle w:val="Paragraphedeliste"/>
        <w:numPr>
          <w:ilvl w:val="0"/>
          <w:numId w:val="10"/>
        </w:numPr>
        <w:jc w:val="both"/>
      </w:pPr>
      <w:r>
        <w:t>2 lampes</w:t>
      </w:r>
    </w:p>
    <w:p w:rsidR="00A90598" w:rsidRDefault="00A90598" w:rsidP="00C201AE">
      <w:pPr>
        <w:pStyle w:val="Paragraphedeliste"/>
        <w:numPr>
          <w:ilvl w:val="0"/>
          <w:numId w:val="10"/>
        </w:numPr>
        <w:jc w:val="both"/>
      </w:pPr>
      <w:r>
        <w:t xml:space="preserve">1 multimètre </w:t>
      </w:r>
    </w:p>
    <w:p w:rsidR="00A90598" w:rsidRDefault="00A90598" w:rsidP="00C201AE">
      <w:pPr>
        <w:pStyle w:val="Paragraphedeliste"/>
        <w:numPr>
          <w:ilvl w:val="0"/>
          <w:numId w:val="10"/>
        </w:numPr>
        <w:jc w:val="both"/>
      </w:pPr>
      <w:r>
        <w:t>1 interrupteur permettant d’allumer les 2 lampes simultanément</w:t>
      </w:r>
    </w:p>
    <w:p w:rsidR="00A90598" w:rsidRDefault="00A90598" w:rsidP="00C201AE">
      <w:pPr>
        <w:pStyle w:val="Paragraphedeliste"/>
        <w:numPr>
          <w:ilvl w:val="0"/>
          <w:numId w:val="10"/>
        </w:numPr>
        <w:jc w:val="both"/>
      </w:pPr>
      <w:r>
        <w:t>des fils de connexion</w:t>
      </w:r>
    </w:p>
    <w:p w:rsidR="00A90598" w:rsidRDefault="00494F9A" w:rsidP="00C201AE">
      <w:pPr>
        <w:jc w:val="both"/>
      </w:pPr>
      <w:r>
        <w:rPr>
          <w:noProof/>
          <w:lang w:val="fr-FR"/>
        </w:rPr>
        <mc:AlternateContent>
          <mc:Choice Requires="wps">
            <w:drawing>
              <wp:anchor distT="0" distB="0" distL="114300" distR="114300" simplePos="0" relativeHeight="251657728" behindDoc="0" locked="0" layoutInCell="1" allowOverlap="1">
                <wp:simplePos x="0" y="0"/>
                <wp:positionH relativeFrom="column">
                  <wp:posOffset>1154137</wp:posOffset>
                </wp:positionH>
                <wp:positionV relativeFrom="paragraph">
                  <wp:posOffset>125095</wp:posOffset>
                </wp:positionV>
                <wp:extent cx="3910818" cy="1905000"/>
                <wp:effectExtent l="0" t="0" r="1397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818" cy="190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0.9pt;margin-top:9.85pt;width:307.95pt;height:1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"/>
            </w:pict>
          </mc:Fallback>
        </mc:AlternateContent>
      </w:r>
    </w:p>
    <w:p w:rsidR="00A90598" w:rsidRDefault="00A90598" w:rsidP="00C201AE">
      <w:pPr>
        <w:jc w:val="both"/>
      </w:pPr>
    </w:p>
    <w:p w:rsidR="00A90598" w:rsidRDefault="00A90598" w:rsidP="00C201AE">
      <w:pPr>
        <w:jc w:val="both"/>
      </w:pPr>
    </w:p>
    <w:p w:rsidR="00A90598" w:rsidRDefault="00A90598" w:rsidP="00C201AE">
      <w:pPr>
        <w:jc w:val="both"/>
      </w:pPr>
    </w:p>
    <w:p w:rsidR="00A90598" w:rsidRDefault="00A90598" w:rsidP="00C201AE">
      <w:pPr>
        <w:jc w:val="both"/>
      </w:pPr>
    </w:p>
    <w:p w:rsidR="00A90598" w:rsidRDefault="00A90598" w:rsidP="00C201AE">
      <w:pPr>
        <w:jc w:val="both"/>
      </w:pPr>
    </w:p>
    <w:p w:rsidR="00A90598" w:rsidRDefault="00A90598" w:rsidP="00C201AE">
      <w:pPr>
        <w:jc w:val="both"/>
      </w:pPr>
    </w:p>
    <w:p w:rsidR="00E84B3F" w:rsidRDefault="00E84B3F" w:rsidP="00C201AE">
      <w:pPr>
        <w:jc w:val="both"/>
      </w:pPr>
    </w:p>
    <w:p w:rsidR="00E84B3F" w:rsidRDefault="00E84B3F" w:rsidP="00C201AE">
      <w:pPr>
        <w:jc w:val="both"/>
      </w:pPr>
    </w:p>
    <w:p w:rsidR="00E84B3F" w:rsidRDefault="00E84B3F" w:rsidP="00C201AE">
      <w:pPr>
        <w:jc w:val="both"/>
      </w:pPr>
    </w:p>
    <w:p w:rsidR="00E84B3F" w:rsidRDefault="00E84B3F" w:rsidP="00C201AE">
      <w:pPr>
        <w:jc w:val="both"/>
      </w:pPr>
    </w:p>
    <w:p w:rsidR="00A90598" w:rsidRDefault="00A90598" w:rsidP="00C201AE">
      <w:pPr>
        <w:jc w:val="both"/>
      </w:pPr>
    </w:p>
    <w:tbl>
      <w:tblPr>
        <w:tblW w:w="0" w:type="auto"/>
        <w:jc w:val="center"/>
        <w:tblLayout w:type="fixed"/>
        <w:tblCellMar>
          <w:left w:w="70" w:type="dxa"/>
          <w:right w:w="70" w:type="dxa"/>
        </w:tblCellMar>
        <w:tblLook w:val="0000" w:firstRow="0" w:lastRow="0" w:firstColumn="0" w:lastColumn="0" w:noHBand="0" w:noVBand="0"/>
      </w:tblPr>
      <w:tblGrid>
        <w:gridCol w:w="907"/>
        <w:gridCol w:w="9299"/>
      </w:tblGrid>
      <w:tr w:rsidR="00A90598" w:rsidTr="001276D7">
        <w:trPr>
          <w:jc w:val="center"/>
        </w:trPr>
        <w:tc>
          <w:tcPr>
            <w:tcW w:w="907" w:type="dxa"/>
            <w:vAlign w:val="center"/>
          </w:tcPr>
          <w:p w:rsidR="00A90598" w:rsidRDefault="00494F9A" w:rsidP="001276D7">
            <w:pPr>
              <w:jc w:val="center"/>
            </w:pPr>
            <w:r>
              <w:rPr>
                <w:noProof/>
                <w:lang w:val="fr-FR"/>
              </w:rPr>
              <w:drawing>
                <wp:inline distT="0" distB="0" distL="0" distR="0">
                  <wp:extent cx="372745" cy="372745"/>
                  <wp:effectExtent l="0" t="0" r="8255" b="8255"/>
                  <wp:docPr id="2" name="Image 10" descr="Retaille de app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Retaille de appel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inline>
              </w:drawing>
            </w:r>
          </w:p>
        </w:tc>
        <w:tc>
          <w:tcPr>
            <w:tcW w:w="9299" w:type="dxa"/>
            <w:vAlign w:val="center"/>
          </w:tcPr>
          <w:p w:rsidR="00A90598" w:rsidRDefault="00A90598" w:rsidP="001276D7">
            <w:pPr>
              <w:jc w:val="both"/>
              <w:rPr>
                <w:b/>
              </w:rPr>
            </w:pPr>
            <w:r>
              <w:rPr>
                <w:b/>
              </w:rPr>
              <w:t>Appel n° 1 : faire vérifier le schéma.</w:t>
            </w:r>
          </w:p>
        </w:tc>
      </w:tr>
    </w:tbl>
    <w:p w:rsidR="00A90598" w:rsidRDefault="00A90598" w:rsidP="00C201AE">
      <w:pPr>
        <w:jc w:val="both"/>
      </w:pPr>
    </w:p>
    <w:p w:rsidR="00A90598" w:rsidRDefault="00A90598" w:rsidP="00C201AE">
      <w:pPr>
        <w:jc w:val="both"/>
      </w:pPr>
    </w:p>
    <w:p w:rsidR="00A90598" w:rsidRPr="00E34DE9" w:rsidRDefault="00A90598" w:rsidP="00C201AE">
      <w:pPr>
        <w:pStyle w:val="Paragraphedeliste"/>
        <w:numPr>
          <w:ilvl w:val="0"/>
          <w:numId w:val="9"/>
        </w:numPr>
        <w:jc w:val="both"/>
        <w:rPr>
          <w:b/>
        </w:rPr>
      </w:pPr>
      <w:r>
        <w:t xml:space="preserve">Réaliser le montage schématisé précédemment, choisir le bon mode pour le générateur ainsi que pour le multimètre, régler celui-ci sur le bon calibre. </w:t>
      </w:r>
      <w:r w:rsidRPr="00E34DE9">
        <w:rPr>
          <w:b/>
        </w:rPr>
        <w:t>L’interrupteur reste ouvert.</w:t>
      </w:r>
    </w:p>
    <w:p w:rsidR="00A90598" w:rsidRDefault="00A90598" w:rsidP="00FF2221">
      <w:pPr>
        <w:jc w:val="both"/>
      </w:pPr>
    </w:p>
    <w:p w:rsidR="00E84B3F" w:rsidRDefault="00E84B3F" w:rsidP="00FF2221">
      <w:pPr>
        <w:jc w:val="both"/>
      </w:pPr>
    </w:p>
    <w:tbl>
      <w:tblPr>
        <w:tblW w:w="0" w:type="auto"/>
        <w:jc w:val="center"/>
        <w:tblLayout w:type="fixed"/>
        <w:tblCellMar>
          <w:left w:w="70" w:type="dxa"/>
          <w:right w:w="70" w:type="dxa"/>
        </w:tblCellMar>
        <w:tblLook w:val="0000" w:firstRow="0" w:lastRow="0" w:firstColumn="0" w:lastColumn="0" w:noHBand="0" w:noVBand="0"/>
      </w:tblPr>
      <w:tblGrid>
        <w:gridCol w:w="907"/>
        <w:gridCol w:w="9299"/>
      </w:tblGrid>
      <w:tr w:rsidR="00A90598" w:rsidTr="001276D7">
        <w:trPr>
          <w:jc w:val="center"/>
        </w:trPr>
        <w:tc>
          <w:tcPr>
            <w:tcW w:w="907" w:type="dxa"/>
            <w:vAlign w:val="center"/>
          </w:tcPr>
          <w:p w:rsidR="00A90598" w:rsidRDefault="00494F9A" w:rsidP="001276D7">
            <w:pPr>
              <w:jc w:val="center"/>
            </w:pPr>
            <w:r>
              <w:rPr>
                <w:noProof/>
                <w:lang w:val="fr-FR"/>
              </w:rPr>
              <w:drawing>
                <wp:inline distT="0" distB="0" distL="0" distR="0">
                  <wp:extent cx="372745" cy="372745"/>
                  <wp:effectExtent l="0" t="0" r="8255" b="8255"/>
                  <wp:docPr id="3" name="Image 3" descr="Retaille de app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lle de appel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inline>
              </w:drawing>
            </w:r>
          </w:p>
        </w:tc>
        <w:tc>
          <w:tcPr>
            <w:tcW w:w="9299" w:type="dxa"/>
            <w:vAlign w:val="center"/>
          </w:tcPr>
          <w:p w:rsidR="00A90598" w:rsidRDefault="00A90598" w:rsidP="001276D7">
            <w:pPr>
              <w:jc w:val="both"/>
              <w:rPr>
                <w:b/>
              </w:rPr>
            </w:pPr>
            <w:r>
              <w:rPr>
                <w:b/>
              </w:rPr>
              <w:t>Appel n° 2 : faire vérifier le montage.</w:t>
            </w:r>
          </w:p>
          <w:p w:rsidR="00A90598" w:rsidRDefault="00A90598" w:rsidP="001276D7">
            <w:pPr>
              <w:jc w:val="both"/>
              <w:rPr>
                <w:b/>
              </w:rPr>
            </w:pPr>
          </w:p>
        </w:tc>
      </w:tr>
    </w:tbl>
    <w:p w:rsidR="00A90598" w:rsidRDefault="00A90598" w:rsidP="00FF2221">
      <w:pPr>
        <w:jc w:val="both"/>
      </w:pPr>
    </w:p>
    <w:p w:rsidR="00E84B3F" w:rsidRDefault="00E84B3F" w:rsidP="00FF2221">
      <w:pPr>
        <w:jc w:val="both"/>
      </w:pPr>
    </w:p>
    <w:p w:rsidR="00E84B3F" w:rsidRDefault="00E84B3F" w:rsidP="00FF2221">
      <w:pPr>
        <w:jc w:val="both"/>
      </w:pPr>
    </w:p>
    <w:p w:rsidR="00E84B3F" w:rsidRDefault="00E84B3F" w:rsidP="00FF2221">
      <w:pPr>
        <w:jc w:val="both"/>
      </w:pPr>
    </w:p>
    <w:p w:rsidR="00A90598" w:rsidRDefault="00A90598" w:rsidP="00FF2221">
      <w:pPr>
        <w:pStyle w:val="Paragraphedeliste"/>
        <w:numPr>
          <w:ilvl w:val="0"/>
          <w:numId w:val="9"/>
        </w:numPr>
        <w:jc w:val="both"/>
      </w:pPr>
      <w:r>
        <w:t xml:space="preserve"> Fermer l'interrupteur et relever la ou les mesures nécessaires.   </w:t>
      </w:r>
    </w:p>
    <w:p w:rsidR="00A90598" w:rsidRDefault="00A90598" w:rsidP="00FF2221">
      <w:pPr>
        <w:jc w:val="both"/>
      </w:pPr>
    </w:p>
    <w:p w:rsidR="00A90598" w:rsidRDefault="00494F9A" w:rsidP="00FF2221">
      <w:pPr>
        <w:jc w:val="both"/>
      </w:pPr>
      <w:r>
        <w:rPr>
          <w:noProof/>
          <w:lang w:val="fr-FR"/>
        </w:rPr>
        <mc:AlternateContent>
          <mc:Choice Requires="wps">
            <w:drawing>
              <wp:anchor distT="0" distB="0" distL="114300" distR="114300" simplePos="0" relativeHeight="251656704" behindDoc="0" locked="0" layoutInCell="1" allowOverlap="1">
                <wp:simplePos x="0" y="0"/>
                <wp:positionH relativeFrom="column">
                  <wp:posOffset>1583690</wp:posOffset>
                </wp:positionH>
                <wp:positionV relativeFrom="paragraph">
                  <wp:posOffset>12700</wp:posOffset>
                </wp:positionV>
                <wp:extent cx="2695575" cy="490855"/>
                <wp:effectExtent l="12065" t="12700" r="6985" b="1079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90855"/>
                        </a:xfrm>
                        <a:prstGeom prst="rect">
                          <a:avLst/>
                        </a:prstGeom>
                        <a:solidFill>
                          <a:srgbClr val="FFFFFF"/>
                        </a:solidFill>
                        <a:ln w="9525">
                          <a:solidFill>
                            <a:srgbClr val="000000"/>
                          </a:solidFill>
                          <a:miter lim="800000"/>
                          <a:headEnd/>
                          <a:tailEnd/>
                        </a:ln>
                      </wps:spPr>
                      <wps:txbx>
                        <w:txbxContent>
                          <w:p w:rsidR="00A90598" w:rsidRPr="007419F1" w:rsidRDefault="00A90598" w:rsidP="00FF2221">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4.7pt;margin-top:1pt;width:212.25pt;height:3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">
                <v:textbox>
                  <w:txbxContent>
                    <w:p w:rsidR="00A90598" w:rsidRPr="007419F1" w:rsidRDefault="00A90598" w:rsidP="00FF2221">
                      <w:pPr>
                        <w:jc w:val="center"/>
                        <w:rPr>
                          <w:i/>
                        </w:rPr>
                      </w:pPr>
                    </w:p>
                  </w:txbxContent>
                </v:textbox>
                <w10:wrap type="square"/>
              </v:shape>
            </w:pict>
          </mc:Fallback>
        </mc:AlternateContent>
      </w:r>
    </w:p>
    <w:p w:rsidR="00A90598" w:rsidRDefault="00A90598" w:rsidP="00FF2221">
      <w:pPr>
        <w:jc w:val="both"/>
      </w:pPr>
    </w:p>
    <w:p w:rsidR="00A90598" w:rsidRDefault="00A90598" w:rsidP="00FF2221">
      <w:pPr>
        <w:jc w:val="both"/>
      </w:pPr>
    </w:p>
    <w:p w:rsidR="00A90598" w:rsidRDefault="00A90598" w:rsidP="00E34DE9">
      <w:r>
        <w:t xml:space="preserve">      </w:t>
      </w:r>
    </w:p>
    <w:p w:rsidR="00A90598" w:rsidRDefault="00A90598" w:rsidP="00FF2221">
      <w:pPr>
        <w:jc w:val="both"/>
      </w:pPr>
    </w:p>
    <w:p w:rsidR="00A90598" w:rsidRDefault="00494F9A" w:rsidP="00E34DE9">
      <w:pPr>
        <w:pStyle w:val="Paragraphedeliste"/>
        <w:numPr>
          <w:ilvl w:val="0"/>
          <w:numId w:val="9"/>
        </w:numPr>
        <w:jc w:val="both"/>
      </w:pPr>
      <w:r>
        <w:rPr>
          <w:noProof/>
          <w:lang w:val="fr-FR"/>
        </w:rPr>
        <mc:AlternateContent>
          <mc:Choice Requires="wps">
            <w:drawing>
              <wp:anchor distT="0" distB="0" distL="114300" distR="114300" simplePos="0" relativeHeight="251658752" behindDoc="0" locked="0" layoutInCell="1" allowOverlap="1">
                <wp:simplePos x="0" y="0"/>
                <wp:positionH relativeFrom="column">
                  <wp:posOffset>1583690</wp:posOffset>
                </wp:positionH>
                <wp:positionV relativeFrom="paragraph">
                  <wp:posOffset>260985</wp:posOffset>
                </wp:positionV>
                <wp:extent cx="1638300" cy="449580"/>
                <wp:effectExtent l="0" t="0" r="19050" b="2667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9580"/>
                        </a:xfrm>
                        <a:prstGeom prst="rect">
                          <a:avLst/>
                        </a:prstGeom>
                        <a:solidFill>
                          <a:srgbClr val="FFFFFF"/>
                        </a:solidFill>
                        <a:ln w="9525">
                          <a:solidFill>
                            <a:srgbClr val="000000"/>
                          </a:solidFill>
                          <a:miter lim="800000"/>
                          <a:headEnd/>
                          <a:tailEnd/>
                        </a:ln>
                      </wps:spPr>
                      <wps:txbx>
                        <w:txbxContent>
                          <w:p w:rsidR="00F35DD9" w:rsidRDefault="00F35DD9" w:rsidP="00335144">
                            <w:pPr>
                              <w:jc w:val="center"/>
                            </w:pPr>
                          </w:p>
                          <w:p w:rsidR="00A90598" w:rsidRPr="007419F1" w:rsidRDefault="00A90598" w:rsidP="00335144">
                            <w:pPr>
                              <w:jc w:val="center"/>
                              <w:rPr>
                                <w:i/>
                              </w:rPr>
                            </w:pPr>
                            <w:r>
                              <w:t xml:space="preserve">Fusible :………..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4.7pt;margin-top:20.55pt;width:129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">
                <v:textbox inset="1mm,0,1mm,0">
                  <w:txbxContent>
                    <w:p w:rsidR="00F35DD9" w:rsidRDefault="00F35DD9" w:rsidP="00335144">
                      <w:pPr>
                        <w:jc w:val="center"/>
                      </w:pPr>
                    </w:p>
                    <w:p w:rsidR="00A90598" w:rsidRPr="007419F1" w:rsidRDefault="00A90598" w:rsidP="00335144">
                      <w:pPr>
                        <w:jc w:val="center"/>
                        <w:rPr>
                          <w:i/>
                        </w:rPr>
                      </w:pPr>
                      <w:r>
                        <w:t xml:space="preserve">Fusible :……….. </w:t>
                      </w:r>
                    </w:p>
                  </w:txbxContent>
                </v:textbox>
                <w10:wrap type="square"/>
              </v:shape>
            </w:pict>
          </mc:Fallback>
        </mc:AlternateContent>
      </w:r>
      <w:r w:rsidR="00A90598">
        <w:t xml:space="preserve">Parmi les fusibles disponibles, choisir celui qui protègera au mieux la rampe de phare du véhicule. </w:t>
      </w:r>
    </w:p>
    <w:p w:rsidR="00A90598" w:rsidRDefault="00A90598" w:rsidP="00335144">
      <w:pPr>
        <w:tabs>
          <w:tab w:val="left" w:pos="1965"/>
        </w:tabs>
        <w:jc w:val="both"/>
      </w:pPr>
      <w:r>
        <w:tab/>
      </w:r>
    </w:p>
    <w:p w:rsidR="00A90598" w:rsidRDefault="00A90598" w:rsidP="00335144">
      <w:pPr>
        <w:tabs>
          <w:tab w:val="left" w:pos="1965"/>
        </w:tabs>
        <w:jc w:val="both"/>
      </w:pPr>
    </w:p>
    <w:p w:rsidR="00A90598" w:rsidRDefault="00A90598" w:rsidP="00FF2221">
      <w:pPr>
        <w:jc w:val="both"/>
      </w:pPr>
    </w:p>
    <w:p w:rsidR="00A90598" w:rsidRDefault="00A90598" w:rsidP="00FF2221">
      <w:pPr>
        <w:jc w:val="both"/>
      </w:pPr>
    </w:p>
    <w:p w:rsidR="00A90598" w:rsidRDefault="00A90598" w:rsidP="00FF2221">
      <w:pPr>
        <w:jc w:val="both"/>
      </w:pPr>
      <w:r>
        <w:sym w:font="Wingdings" w:char="F0D6"/>
      </w:r>
      <w:r>
        <w:t xml:space="preserve"> </w:t>
      </w:r>
      <w:r w:rsidRPr="00ED2923">
        <w:rPr>
          <w:b/>
        </w:rPr>
        <w:t>RANGEMENT DU POSTE DE TRAVAIL</w:t>
      </w:r>
    </w:p>
    <w:p w:rsidR="00A90598" w:rsidRDefault="00A90598" w:rsidP="00FF2221">
      <w:pPr>
        <w:jc w:val="both"/>
      </w:pPr>
    </w:p>
    <w:p w:rsidR="00A90598" w:rsidRDefault="00A90598" w:rsidP="00FF2221">
      <w:pPr>
        <w:ind w:left="170"/>
        <w:jc w:val="both"/>
      </w:pPr>
      <w:r>
        <w:sym w:font="Wingdings" w:char="F046"/>
      </w:r>
      <w:r>
        <w:t xml:space="preserve"> Remettre le poste de travail en état.</w:t>
      </w:r>
    </w:p>
    <w:p w:rsidR="00A90598" w:rsidRDefault="00A90598" w:rsidP="00FF2221">
      <w:pPr>
        <w:jc w:val="both"/>
      </w:pPr>
    </w:p>
    <w:p w:rsidR="00A90598" w:rsidRDefault="00A90598" w:rsidP="00FF2221">
      <w:pPr>
        <w:jc w:val="both"/>
      </w:pPr>
    </w:p>
    <w:tbl>
      <w:tblPr>
        <w:tblW w:w="0" w:type="auto"/>
        <w:jc w:val="center"/>
        <w:tblLayout w:type="fixed"/>
        <w:tblCellMar>
          <w:left w:w="70" w:type="dxa"/>
          <w:right w:w="70" w:type="dxa"/>
        </w:tblCellMar>
        <w:tblLook w:val="0000" w:firstRow="0" w:lastRow="0" w:firstColumn="0" w:lastColumn="0" w:noHBand="0" w:noVBand="0"/>
      </w:tblPr>
      <w:tblGrid>
        <w:gridCol w:w="907"/>
        <w:gridCol w:w="9299"/>
      </w:tblGrid>
      <w:tr w:rsidR="00A90598" w:rsidTr="001276D7">
        <w:trPr>
          <w:jc w:val="center"/>
        </w:trPr>
        <w:tc>
          <w:tcPr>
            <w:tcW w:w="907" w:type="dxa"/>
            <w:vAlign w:val="center"/>
          </w:tcPr>
          <w:p w:rsidR="00A90598" w:rsidRDefault="00494F9A" w:rsidP="001276D7">
            <w:pPr>
              <w:jc w:val="center"/>
            </w:pPr>
            <w:r>
              <w:rPr>
                <w:noProof/>
                <w:lang w:val="fr-FR"/>
              </w:rPr>
              <w:drawing>
                <wp:inline distT="0" distB="0" distL="0" distR="0">
                  <wp:extent cx="372745" cy="372745"/>
                  <wp:effectExtent l="0" t="0" r="8255" b="8255"/>
                  <wp:docPr id="4" name="Image 12" descr="Retaille de app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Retaille de appel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inline>
              </w:drawing>
            </w:r>
          </w:p>
        </w:tc>
        <w:tc>
          <w:tcPr>
            <w:tcW w:w="9299" w:type="dxa"/>
            <w:vAlign w:val="center"/>
          </w:tcPr>
          <w:p w:rsidR="00A90598" w:rsidRDefault="00A90598" w:rsidP="001276D7">
            <w:pPr>
              <w:jc w:val="both"/>
              <w:rPr>
                <w:b/>
              </w:rPr>
            </w:pPr>
            <w:r>
              <w:rPr>
                <w:b/>
              </w:rPr>
              <w:t>Appel n° 3 : faire vérifier la remise en état du poste de travail et remettre ce document au professeur.</w:t>
            </w:r>
          </w:p>
        </w:tc>
      </w:tr>
    </w:tbl>
    <w:p w:rsidR="00A90598" w:rsidRDefault="00A90598" w:rsidP="00FF2221"/>
    <w:p w:rsidR="00A90598" w:rsidRDefault="00A90598" w:rsidP="00FF2221"/>
    <w:p w:rsidR="00A90598" w:rsidRDefault="00A90598" w:rsidP="00FF2221">
      <w:pPr>
        <w:rPr>
          <w:rFonts w:ascii="Tahoma" w:hAnsi="Tahoma" w:cs="Tahoma"/>
        </w:rPr>
      </w:pPr>
    </w:p>
    <w:p w:rsidR="00A90598" w:rsidRDefault="00A90598" w:rsidP="00FF2221">
      <w:pPr>
        <w:tabs>
          <w:tab w:val="left" w:pos="2068"/>
        </w:tabs>
      </w:pPr>
    </w:p>
    <w:p w:rsidR="00A90598" w:rsidRDefault="00A90598"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A85C01" w:rsidRDefault="00A85C01" w:rsidP="00CF213B"/>
    <w:p w:rsidR="00E84B3F" w:rsidRDefault="00E84B3F" w:rsidP="00CF213B"/>
    <w:p w:rsidR="00A85C01" w:rsidRDefault="00A85C01" w:rsidP="00CF213B"/>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891"/>
        <w:gridCol w:w="3402"/>
      </w:tblGrid>
      <w:tr w:rsidR="00A85C01" w:rsidRPr="007D4CFE" w:rsidTr="002E583F">
        <w:trPr>
          <w:trHeight w:val="341"/>
          <w:jc w:val="center"/>
        </w:trPr>
        <w:tc>
          <w:tcPr>
            <w:tcW w:w="10206" w:type="dxa"/>
            <w:gridSpan w:val="3"/>
            <w:vAlign w:val="center"/>
          </w:tcPr>
          <w:p w:rsidR="00A85C01" w:rsidRPr="007D4CFE" w:rsidRDefault="00A85C01" w:rsidP="002E583F">
            <w:pPr>
              <w:spacing w:before="120" w:after="120"/>
              <w:jc w:val="center"/>
              <w:rPr>
                <w:b/>
                <w:caps/>
              </w:rPr>
            </w:pPr>
            <w:r w:rsidRPr="00BD2C8E">
              <w:lastRenderedPageBreak/>
              <w:br w:type="page"/>
            </w:r>
            <w:r w:rsidRPr="007D4CFE">
              <w:rPr>
                <w:b/>
                <w:caps/>
              </w:rPr>
              <w:t xml:space="preserve">GRILLE </w:t>
            </w:r>
            <w:r>
              <w:rPr>
                <w:b/>
                <w:caps/>
              </w:rPr>
              <w:t xml:space="preserve">NATIONALE </w:t>
            </w:r>
            <w:r w:rsidRPr="007D4CFE">
              <w:rPr>
                <w:b/>
                <w:caps/>
              </w:rPr>
              <w:t xml:space="preserve">D’ÉVALUATION </w:t>
            </w:r>
            <w:r>
              <w:rPr>
                <w:b/>
                <w:caps/>
              </w:rPr>
              <w:t>EN</w:t>
            </w:r>
            <w:r w:rsidRPr="007D4CFE">
              <w:rPr>
                <w:b/>
                <w:caps/>
              </w:rPr>
              <w:t xml:space="preserve"> SCIENCES PHYSIQUES ET CHIMIQUES</w:t>
            </w:r>
          </w:p>
        </w:tc>
      </w:tr>
      <w:tr w:rsidR="00A85C01" w:rsidRPr="007D4CFE" w:rsidTr="002E583F">
        <w:trPr>
          <w:trHeight w:val="341"/>
          <w:jc w:val="center"/>
        </w:trPr>
        <w:tc>
          <w:tcPr>
            <w:tcW w:w="3913" w:type="dxa"/>
            <w:shd w:val="clear" w:color="auto" w:fill="auto"/>
            <w:vAlign w:val="center"/>
          </w:tcPr>
          <w:p w:rsidR="00A85C01" w:rsidRPr="007D4CFE" w:rsidRDefault="00A85C01" w:rsidP="002E583F">
            <w:pPr>
              <w:spacing w:before="120" w:after="120"/>
              <w:rPr>
                <w:sz w:val="18"/>
                <w:szCs w:val="18"/>
              </w:rPr>
            </w:pPr>
            <w:r w:rsidRPr="007D4CFE">
              <w:rPr>
                <w:sz w:val="18"/>
                <w:szCs w:val="18"/>
              </w:rPr>
              <w:t xml:space="preserve">Nom et prénom : </w:t>
            </w:r>
          </w:p>
        </w:tc>
        <w:tc>
          <w:tcPr>
            <w:tcW w:w="2891" w:type="dxa"/>
            <w:shd w:val="clear" w:color="auto" w:fill="auto"/>
            <w:vAlign w:val="center"/>
          </w:tcPr>
          <w:p w:rsidR="00A85C01" w:rsidRPr="007D4CFE" w:rsidRDefault="00A85C01" w:rsidP="002E583F">
            <w:pPr>
              <w:spacing w:before="120" w:after="120"/>
              <w:rPr>
                <w:sz w:val="18"/>
                <w:szCs w:val="18"/>
              </w:rPr>
            </w:pPr>
            <w:r w:rsidRPr="007D4CFE">
              <w:rPr>
                <w:sz w:val="18"/>
                <w:szCs w:val="18"/>
              </w:rPr>
              <w:t>Diplôme</w:t>
            </w:r>
            <w:r>
              <w:rPr>
                <w:sz w:val="18"/>
                <w:szCs w:val="18"/>
              </w:rPr>
              <w:t xml:space="preserve"> préparé</w:t>
            </w:r>
            <w:r w:rsidRPr="007D4CFE">
              <w:rPr>
                <w:sz w:val="18"/>
                <w:szCs w:val="18"/>
              </w:rPr>
              <w:t xml:space="preserve"> : </w:t>
            </w:r>
          </w:p>
        </w:tc>
        <w:tc>
          <w:tcPr>
            <w:tcW w:w="3402" w:type="dxa"/>
            <w:shd w:val="clear" w:color="auto" w:fill="auto"/>
            <w:vAlign w:val="center"/>
          </w:tcPr>
          <w:p w:rsidR="00A85C01" w:rsidRPr="007D4CFE" w:rsidRDefault="00A85C01" w:rsidP="002E583F">
            <w:pPr>
              <w:spacing w:before="120" w:after="120"/>
              <w:rPr>
                <w:sz w:val="18"/>
                <w:szCs w:val="18"/>
              </w:rPr>
            </w:pPr>
            <w:r w:rsidRPr="007D4CFE">
              <w:rPr>
                <w:sz w:val="18"/>
                <w:szCs w:val="18"/>
              </w:rPr>
              <w:t>Séquence d’évaluation</w:t>
            </w:r>
            <w:r w:rsidRPr="007D4CFE">
              <w:rPr>
                <w:rStyle w:val="Appelnotedebasdep"/>
                <w:sz w:val="18"/>
                <w:szCs w:val="18"/>
              </w:rPr>
              <w:footnoteReference w:id="1"/>
            </w:r>
            <w:r w:rsidRPr="007D4CFE">
              <w:rPr>
                <w:sz w:val="18"/>
                <w:szCs w:val="18"/>
              </w:rPr>
              <w:t xml:space="preserve"> n°</w:t>
            </w:r>
          </w:p>
        </w:tc>
      </w:tr>
    </w:tbl>
    <w:p w:rsidR="00A85C01" w:rsidRPr="007D4CFE" w:rsidRDefault="00A85C01" w:rsidP="00A85C01">
      <w:pPr>
        <w:spacing w:after="120"/>
        <w:rPr>
          <w:b/>
          <w:sz w:val="18"/>
        </w:rPr>
      </w:pPr>
      <w:r w:rsidRPr="007D4CFE">
        <w:rPr>
          <w:rFonts w:ascii="Arial Narrow" w:hAnsi="Arial Narrow"/>
          <w:b/>
          <w:sz w:val="18"/>
        </w:rPr>
        <w:sym w:font="Wingdings" w:char="F08C"/>
      </w:r>
      <w:r w:rsidRPr="007D4CFE">
        <w:rPr>
          <w:rFonts w:ascii="Arial Narrow" w:hAnsi="Arial Narrow"/>
          <w:b/>
          <w:sz w:val="18"/>
        </w:rPr>
        <w:t xml:space="preserve"> </w:t>
      </w:r>
      <w:r w:rsidRPr="007D4CFE">
        <w:rPr>
          <w:b/>
          <w:sz w:val="18"/>
        </w:rPr>
        <w:t>Liste des capacités, connaissances et attitudes évaluées</w:t>
      </w:r>
      <w:r w:rsidRPr="007D4CFE">
        <w:rPr>
          <w:rStyle w:val="Appelnotedebasdep"/>
          <w:b/>
          <w:sz w:val="18"/>
        </w:rPr>
        <w:footnoteReference w:id="2"/>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14"/>
        <w:gridCol w:w="3996"/>
        <w:gridCol w:w="3996"/>
      </w:tblGrid>
      <w:tr w:rsidR="00A85C01" w:rsidRPr="007D4CFE" w:rsidTr="002E583F">
        <w:trPr>
          <w:trHeight w:val="340"/>
          <w:jc w:val="center"/>
        </w:trPr>
        <w:tc>
          <w:tcPr>
            <w:tcW w:w="2214" w:type="dxa"/>
            <w:tcBorders>
              <w:top w:val="single" w:sz="4" w:space="0" w:color="auto"/>
              <w:left w:val="single" w:sz="4" w:space="0" w:color="auto"/>
              <w:bottom w:val="single" w:sz="4" w:space="0" w:color="auto"/>
              <w:right w:val="single" w:sz="4" w:space="0" w:color="auto"/>
            </w:tcBorders>
            <w:vAlign w:val="center"/>
          </w:tcPr>
          <w:p w:rsidR="00A85C01" w:rsidRPr="007D4CFE" w:rsidRDefault="00A85C01" w:rsidP="002E583F">
            <w:pPr>
              <w:suppressAutoHyphens/>
              <w:jc w:val="center"/>
              <w:rPr>
                <w:b/>
                <w:sz w:val="18"/>
                <w:lang w:eastAsia="ar-SA"/>
              </w:rPr>
            </w:pPr>
            <w:r w:rsidRPr="007D4CFE">
              <w:rPr>
                <w:b/>
                <w:sz w:val="18"/>
              </w:rPr>
              <w:t>Capacités</w:t>
            </w:r>
          </w:p>
        </w:tc>
        <w:tc>
          <w:tcPr>
            <w:tcW w:w="7992" w:type="dxa"/>
            <w:gridSpan w:val="2"/>
            <w:tcBorders>
              <w:top w:val="single" w:sz="4" w:space="0" w:color="auto"/>
              <w:left w:val="single" w:sz="4" w:space="0" w:color="auto"/>
              <w:bottom w:val="single" w:sz="4" w:space="0" w:color="auto"/>
              <w:right w:val="single" w:sz="4" w:space="0" w:color="auto"/>
            </w:tcBorders>
            <w:vAlign w:val="center"/>
          </w:tcPr>
          <w:p w:rsidR="00A85C01" w:rsidRPr="00FB7617" w:rsidRDefault="00A85C01" w:rsidP="00A85C01">
            <w:pPr>
              <w:numPr>
                <w:ilvl w:val="0"/>
                <w:numId w:val="12"/>
              </w:numPr>
              <w:spacing w:line="276" w:lineRule="auto"/>
              <w:ind w:left="714" w:hanging="357"/>
              <w:rPr>
                <w:rFonts w:ascii="Arial Narrow" w:hAnsi="Arial Narrow"/>
                <w:sz w:val="20"/>
                <w:szCs w:val="20"/>
              </w:rPr>
            </w:pPr>
            <w:r w:rsidRPr="00FB7617">
              <w:rPr>
                <w:rFonts w:ascii="Arial Narrow" w:hAnsi="Arial Narrow"/>
                <w:sz w:val="20"/>
                <w:szCs w:val="20"/>
              </w:rPr>
              <w:t>Choisir un référentiel adapté</w:t>
            </w:r>
          </w:p>
          <w:p w:rsidR="00A85C01" w:rsidRPr="00FB7617" w:rsidRDefault="00A85C01" w:rsidP="00A85C01">
            <w:pPr>
              <w:numPr>
                <w:ilvl w:val="0"/>
                <w:numId w:val="12"/>
              </w:numPr>
              <w:spacing w:line="276" w:lineRule="auto"/>
              <w:ind w:left="714" w:hanging="357"/>
              <w:rPr>
                <w:sz w:val="18"/>
              </w:rPr>
            </w:pPr>
            <w:r w:rsidRPr="00FB7617">
              <w:rPr>
                <w:rFonts w:ascii="Arial Narrow" w:hAnsi="Arial Narrow"/>
                <w:sz w:val="20"/>
                <w:szCs w:val="20"/>
              </w:rPr>
              <w:t>Identifier la nature d’un mouvement à partir d’un enregistrement</w:t>
            </w:r>
          </w:p>
        </w:tc>
      </w:tr>
      <w:tr w:rsidR="00A85C01" w:rsidRPr="007D4CFE" w:rsidTr="002E583F">
        <w:trPr>
          <w:trHeight w:val="340"/>
          <w:jc w:val="center"/>
        </w:trPr>
        <w:tc>
          <w:tcPr>
            <w:tcW w:w="2214" w:type="dxa"/>
            <w:tcBorders>
              <w:top w:val="single" w:sz="4" w:space="0" w:color="auto"/>
              <w:left w:val="single" w:sz="4" w:space="0" w:color="auto"/>
              <w:bottom w:val="single" w:sz="4" w:space="0" w:color="auto"/>
              <w:right w:val="single" w:sz="4" w:space="0" w:color="auto"/>
            </w:tcBorders>
            <w:vAlign w:val="center"/>
          </w:tcPr>
          <w:p w:rsidR="00A85C01" w:rsidRPr="007D4CFE" w:rsidRDefault="00A85C01" w:rsidP="002E583F">
            <w:pPr>
              <w:suppressAutoHyphens/>
              <w:jc w:val="center"/>
              <w:rPr>
                <w:b/>
                <w:sz w:val="18"/>
                <w:lang w:eastAsia="ar-SA"/>
              </w:rPr>
            </w:pPr>
            <w:r w:rsidRPr="007D4CFE">
              <w:rPr>
                <w:b/>
                <w:sz w:val="18"/>
              </w:rPr>
              <w:t>Connaissances</w:t>
            </w:r>
          </w:p>
        </w:tc>
        <w:tc>
          <w:tcPr>
            <w:tcW w:w="7992" w:type="dxa"/>
            <w:gridSpan w:val="2"/>
            <w:tcBorders>
              <w:top w:val="single" w:sz="4" w:space="0" w:color="auto"/>
              <w:left w:val="single" w:sz="4" w:space="0" w:color="auto"/>
              <w:bottom w:val="single" w:sz="4" w:space="0" w:color="auto"/>
              <w:right w:val="single" w:sz="4" w:space="0" w:color="auto"/>
            </w:tcBorders>
            <w:vAlign w:val="center"/>
          </w:tcPr>
          <w:p w:rsidR="00A85C01" w:rsidRPr="001F115F" w:rsidRDefault="00A85C01" w:rsidP="00A85C01">
            <w:pPr>
              <w:numPr>
                <w:ilvl w:val="0"/>
                <w:numId w:val="13"/>
              </w:numPr>
              <w:spacing w:line="276" w:lineRule="auto"/>
              <w:rPr>
                <w:rFonts w:ascii="Arial Narrow" w:hAnsi="Arial Narrow"/>
                <w:sz w:val="20"/>
              </w:rPr>
            </w:pPr>
            <w:r w:rsidRPr="001F115F">
              <w:rPr>
                <w:rFonts w:ascii="Arial Narrow" w:hAnsi="Arial Narrow"/>
                <w:sz w:val="20"/>
              </w:rPr>
              <w:t>Savoir qu’un mouvement ne peut être défini que dans un référentiel choisi</w:t>
            </w:r>
          </w:p>
          <w:p w:rsidR="00A85C01" w:rsidRPr="007D4CFE" w:rsidRDefault="00A85C01" w:rsidP="00A85C01">
            <w:pPr>
              <w:numPr>
                <w:ilvl w:val="0"/>
                <w:numId w:val="13"/>
              </w:numPr>
              <w:spacing w:line="276" w:lineRule="auto"/>
              <w:ind w:left="714" w:hanging="357"/>
              <w:rPr>
                <w:sz w:val="18"/>
              </w:rPr>
            </w:pPr>
            <w:r w:rsidRPr="001F115F">
              <w:rPr>
                <w:rFonts w:ascii="Arial Narrow" w:hAnsi="Arial Narrow"/>
                <w:sz w:val="20"/>
              </w:rPr>
              <w:t>Connaître l’existence de mouvements de natures différentes</w:t>
            </w:r>
          </w:p>
        </w:tc>
      </w:tr>
      <w:tr w:rsidR="00A85C01" w:rsidRPr="007D4CFE" w:rsidTr="002E583F">
        <w:trPr>
          <w:trHeight w:val="340"/>
          <w:jc w:val="center"/>
        </w:trPr>
        <w:tc>
          <w:tcPr>
            <w:tcW w:w="2214" w:type="dxa"/>
            <w:tcBorders>
              <w:top w:val="single" w:sz="4" w:space="0" w:color="auto"/>
              <w:left w:val="single" w:sz="4" w:space="0" w:color="auto"/>
              <w:bottom w:val="single" w:sz="4" w:space="0" w:color="auto"/>
              <w:right w:val="single" w:sz="4" w:space="0" w:color="auto"/>
            </w:tcBorders>
            <w:vAlign w:val="center"/>
          </w:tcPr>
          <w:p w:rsidR="00A85C01" w:rsidRPr="007D4CFE" w:rsidRDefault="00A85C01" w:rsidP="002E583F">
            <w:pPr>
              <w:suppressAutoHyphens/>
              <w:jc w:val="center"/>
              <w:rPr>
                <w:b/>
                <w:sz w:val="18"/>
                <w:lang w:eastAsia="ar-SA"/>
              </w:rPr>
            </w:pPr>
            <w:r w:rsidRPr="007D4CFE">
              <w:rPr>
                <w:b/>
                <w:sz w:val="18"/>
              </w:rPr>
              <w:t>Attitudes</w:t>
            </w:r>
          </w:p>
        </w:tc>
        <w:tc>
          <w:tcPr>
            <w:tcW w:w="3996" w:type="dxa"/>
            <w:tcBorders>
              <w:top w:val="single" w:sz="4" w:space="0" w:color="auto"/>
              <w:left w:val="single" w:sz="4" w:space="0" w:color="auto"/>
              <w:bottom w:val="single" w:sz="4" w:space="0" w:color="auto"/>
              <w:right w:val="nil"/>
            </w:tcBorders>
            <w:vAlign w:val="center"/>
          </w:tcPr>
          <w:p w:rsidR="00A85C01" w:rsidRPr="00FB7617" w:rsidRDefault="00A85C01" w:rsidP="00A85C01">
            <w:pPr>
              <w:numPr>
                <w:ilvl w:val="0"/>
                <w:numId w:val="17"/>
              </w:numPr>
              <w:suppressAutoHyphens/>
              <w:spacing w:line="276" w:lineRule="auto"/>
              <w:ind w:left="714" w:hanging="357"/>
              <w:rPr>
                <w:sz w:val="18"/>
                <w:lang w:eastAsia="ar-SA"/>
              </w:rPr>
            </w:pPr>
            <w:r w:rsidRPr="00AC202B">
              <w:rPr>
                <w:rFonts w:ascii="Arial Narrow" w:hAnsi="Arial Narrow"/>
                <w:sz w:val="20"/>
              </w:rPr>
              <w:t>sens de l’observation</w:t>
            </w:r>
          </w:p>
          <w:p w:rsidR="00A85C01" w:rsidRPr="00FB7617" w:rsidRDefault="00A85C01" w:rsidP="00A85C01">
            <w:pPr>
              <w:numPr>
                <w:ilvl w:val="0"/>
                <w:numId w:val="17"/>
              </w:numPr>
              <w:suppressAutoHyphens/>
              <w:spacing w:line="276" w:lineRule="auto"/>
              <w:ind w:left="714" w:hanging="357"/>
              <w:rPr>
                <w:sz w:val="18"/>
                <w:lang w:eastAsia="ar-SA"/>
              </w:rPr>
            </w:pPr>
            <w:r w:rsidRPr="00AC202B">
              <w:rPr>
                <w:rFonts w:ascii="Arial Narrow" w:hAnsi="Arial Narrow"/>
                <w:sz w:val="20"/>
              </w:rPr>
              <w:t>imagination raisonnée</w:t>
            </w:r>
          </w:p>
          <w:p w:rsidR="00A85C01" w:rsidRPr="00FB7617" w:rsidRDefault="00A85C01" w:rsidP="00A85C01">
            <w:pPr>
              <w:numPr>
                <w:ilvl w:val="0"/>
                <w:numId w:val="17"/>
              </w:numPr>
              <w:suppressAutoHyphens/>
              <w:spacing w:line="276" w:lineRule="auto"/>
              <w:ind w:left="714" w:hanging="357"/>
              <w:rPr>
                <w:sz w:val="18"/>
                <w:lang w:eastAsia="ar-SA"/>
              </w:rPr>
            </w:pPr>
            <w:r w:rsidRPr="00AC202B">
              <w:rPr>
                <w:rFonts w:ascii="Arial Narrow" w:hAnsi="Arial Narrow"/>
                <w:sz w:val="20"/>
              </w:rPr>
              <w:t>rigueur et précision</w:t>
            </w:r>
          </w:p>
        </w:tc>
        <w:tc>
          <w:tcPr>
            <w:tcW w:w="3996" w:type="dxa"/>
            <w:tcBorders>
              <w:top w:val="single" w:sz="4" w:space="0" w:color="auto"/>
              <w:left w:val="nil"/>
              <w:bottom w:val="single" w:sz="4" w:space="0" w:color="auto"/>
              <w:right w:val="single" w:sz="4" w:space="0" w:color="auto"/>
            </w:tcBorders>
            <w:vAlign w:val="center"/>
          </w:tcPr>
          <w:p w:rsidR="00A85C01" w:rsidRPr="00FB7617" w:rsidRDefault="00A85C01" w:rsidP="00A85C01">
            <w:pPr>
              <w:numPr>
                <w:ilvl w:val="0"/>
                <w:numId w:val="17"/>
              </w:numPr>
              <w:spacing w:line="276" w:lineRule="auto"/>
              <w:rPr>
                <w:rFonts w:ascii="Arial Narrow" w:hAnsi="Arial Narrow"/>
                <w:sz w:val="20"/>
              </w:rPr>
            </w:pPr>
            <w:r w:rsidRPr="00AC202B">
              <w:rPr>
                <w:rFonts w:ascii="Arial Narrow" w:hAnsi="Arial Narrow"/>
                <w:sz w:val="20"/>
              </w:rPr>
              <w:t>esprit critique</w:t>
            </w:r>
          </w:p>
        </w:tc>
      </w:tr>
    </w:tbl>
    <w:p w:rsidR="00A85C01" w:rsidRPr="007D4CFE" w:rsidRDefault="00A85C01" w:rsidP="00A85C01">
      <w:pPr>
        <w:spacing w:after="120"/>
        <w:rPr>
          <w:b/>
          <w:sz w:val="18"/>
        </w:rPr>
      </w:pPr>
      <w:r w:rsidRPr="007D4CFE">
        <w:rPr>
          <w:b/>
          <w:sz w:val="18"/>
        </w:rPr>
        <w:sym w:font="Wingdings" w:char="F08D"/>
      </w:r>
      <w:r w:rsidRPr="007D4CFE">
        <w:rPr>
          <w:b/>
          <w:sz w:val="18"/>
        </w:rPr>
        <w:t xml:space="preserve"> Évaluation</w:t>
      </w:r>
      <w:r w:rsidRPr="007D4CFE">
        <w:rPr>
          <w:rStyle w:val="Appelnotedebasdep"/>
          <w:b/>
          <w:sz w:val="18"/>
        </w:rPr>
        <w:footnoteReference w:id="3"/>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489"/>
        <w:gridCol w:w="4647"/>
        <w:gridCol w:w="1057"/>
        <w:gridCol w:w="1344"/>
      </w:tblGrid>
      <w:tr w:rsidR="00A85C01" w:rsidRPr="007D4CFE" w:rsidTr="002E583F">
        <w:trPr>
          <w:trHeight w:val="565"/>
          <w:jc w:val="center"/>
        </w:trPr>
        <w:tc>
          <w:tcPr>
            <w:tcW w:w="1548" w:type="dxa"/>
            <w:tcBorders>
              <w:top w:val="nil"/>
              <w:left w:val="nil"/>
              <w:right w:val="single" w:sz="4" w:space="0" w:color="auto"/>
            </w:tcBorders>
            <w:vAlign w:val="center"/>
          </w:tcPr>
          <w:p w:rsidR="00A85C01" w:rsidRPr="007D4CFE" w:rsidRDefault="00A85C01" w:rsidP="002E583F">
            <w:pPr>
              <w:jc w:val="center"/>
              <w:rPr>
                <w:b/>
                <w:sz w:val="18"/>
                <w:szCs w:val="20"/>
              </w:rPr>
            </w:pPr>
          </w:p>
        </w:tc>
        <w:tc>
          <w:tcPr>
            <w:tcW w:w="1496" w:type="dxa"/>
            <w:tcBorders>
              <w:top w:val="single" w:sz="4" w:space="0" w:color="auto"/>
              <w:left w:val="single" w:sz="4" w:space="0" w:color="auto"/>
              <w:right w:val="single" w:sz="4" w:space="0" w:color="auto"/>
            </w:tcBorders>
            <w:shd w:val="clear" w:color="auto" w:fill="auto"/>
            <w:vAlign w:val="center"/>
          </w:tcPr>
          <w:p w:rsidR="00A85C01" w:rsidRPr="007D4CFE" w:rsidRDefault="00A85C01" w:rsidP="002E583F">
            <w:pPr>
              <w:jc w:val="center"/>
              <w:rPr>
                <w:b/>
                <w:sz w:val="18"/>
                <w:szCs w:val="20"/>
              </w:rPr>
            </w:pPr>
            <w:r w:rsidRPr="007D4CFE">
              <w:rPr>
                <w:b/>
                <w:sz w:val="18"/>
                <w:szCs w:val="20"/>
              </w:rPr>
              <w:t>Compétences</w:t>
            </w:r>
            <w:r w:rsidRPr="007D4CFE">
              <w:rPr>
                <w:rStyle w:val="Appelnotedebasdep"/>
                <w:sz w:val="18"/>
                <w:szCs w:val="20"/>
              </w:rPr>
              <w:footnoteReference w:id="4"/>
            </w:r>
            <w:r w:rsidRPr="007D4CFE">
              <w:rPr>
                <w:b/>
                <w:sz w:val="18"/>
                <w:szCs w:val="20"/>
              </w:rPr>
              <w:t xml:space="preserve"> </w:t>
            </w:r>
          </w:p>
        </w:tc>
        <w:tc>
          <w:tcPr>
            <w:tcW w:w="4800" w:type="dxa"/>
            <w:tcBorders>
              <w:top w:val="single" w:sz="4" w:space="0" w:color="auto"/>
              <w:left w:val="nil"/>
              <w:right w:val="single" w:sz="4" w:space="0" w:color="auto"/>
            </w:tcBorders>
            <w:vAlign w:val="center"/>
          </w:tcPr>
          <w:p w:rsidR="00A85C01" w:rsidRPr="007D4CFE" w:rsidRDefault="00A85C01" w:rsidP="002E583F">
            <w:pPr>
              <w:jc w:val="center"/>
              <w:rPr>
                <w:b/>
                <w:sz w:val="18"/>
              </w:rPr>
            </w:pPr>
            <w:r w:rsidRPr="007D4CFE">
              <w:rPr>
                <w:b/>
                <w:sz w:val="18"/>
              </w:rPr>
              <w:t>Aptitudes à vérifier</w:t>
            </w:r>
          </w:p>
        </w:tc>
        <w:tc>
          <w:tcPr>
            <w:tcW w:w="1015" w:type="dxa"/>
            <w:tcBorders>
              <w:top w:val="single" w:sz="4" w:space="0" w:color="auto"/>
              <w:left w:val="single" w:sz="4" w:space="0" w:color="auto"/>
              <w:bottom w:val="single" w:sz="4" w:space="0" w:color="auto"/>
              <w:right w:val="single" w:sz="4" w:space="0" w:color="auto"/>
            </w:tcBorders>
            <w:vAlign w:val="center"/>
          </w:tcPr>
          <w:p w:rsidR="00A85C01" w:rsidRPr="00FB7617" w:rsidRDefault="00A85C01" w:rsidP="002E583F">
            <w:pPr>
              <w:jc w:val="center"/>
              <w:rPr>
                <w:b/>
                <w:sz w:val="18"/>
                <w:szCs w:val="20"/>
              </w:rPr>
            </w:pPr>
            <w:r w:rsidRPr="00FB7617">
              <w:rPr>
                <w:b/>
                <w:sz w:val="18"/>
                <w:szCs w:val="20"/>
              </w:rPr>
              <w:t>Questions</w:t>
            </w:r>
          </w:p>
        </w:tc>
        <w:tc>
          <w:tcPr>
            <w:tcW w:w="1347" w:type="dxa"/>
            <w:tcBorders>
              <w:top w:val="single" w:sz="4" w:space="0" w:color="auto"/>
              <w:left w:val="single" w:sz="4" w:space="0" w:color="auto"/>
              <w:right w:val="single" w:sz="4" w:space="0" w:color="auto"/>
            </w:tcBorders>
            <w:vAlign w:val="center"/>
          </w:tcPr>
          <w:p w:rsidR="00A85C01" w:rsidRPr="007D4CFE" w:rsidRDefault="00A85C01" w:rsidP="002E583F">
            <w:pPr>
              <w:spacing w:before="60" w:after="60"/>
              <w:jc w:val="center"/>
              <w:rPr>
                <w:b/>
                <w:sz w:val="18"/>
                <w:szCs w:val="20"/>
              </w:rPr>
            </w:pPr>
            <w:r w:rsidRPr="007D4CFE">
              <w:rPr>
                <w:b/>
                <w:sz w:val="18"/>
                <w:szCs w:val="20"/>
              </w:rPr>
              <w:t>Appréciation du niveau d’acquisition</w:t>
            </w:r>
            <w:r w:rsidRPr="007D4CFE">
              <w:rPr>
                <w:rStyle w:val="Appelnotedebasdep"/>
                <w:sz w:val="18"/>
                <w:szCs w:val="20"/>
              </w:rPr>
              <w:footnoteReference w:id="5"/>
            </w:r>
          </w:p>
        </w:tc>
      </w:tr>
      <w:tr w:rsidR="00A85C01" w:rsidRPr="007D4CFE" w:rsidTr="002E583F">
        <w:trPr>
          <w:trHeight w:val="1021"/>
          <w:jc w:val="center"/>
        </w:trPr>
        <w:tc>
          <w:tcPr>
            <w:tcW w:w="1548" w:type="dxa"/>
            <w:vMerge w:val="restart"/>
            <w:tcBorders>
              <w:top w:val="single" w:sz="4" w:space="0" w:color="auto"/>
            </w:tcBorders>
            <w:shd w:val="clear" w:color="auto" w:fill="auto"/>
            <w:vAlign w:val="center"/>
          </w:tcPr>
          <w:p w:rsidR="00A85C01" w:rsidRPr="007D4CFE" w:rsidRDefault="00A85C01" w:rsidP="002E583F">
            <w:pPr>
              <w:jc w:val="center"/>
              <w:rPr>
                <w:b/>
                <w:sz w:val="18"/>
                <w:szCs w:val="18"/>
              </w:rPr>
            </w:pPr>
            <w:r w:rsidRPr="00820486">
              <w:rPr>
                <w:b/>
                <w:szCs w:val="18"/>
              </w:rPr>
              <w:t>Activité expérimentale</w:t>
            </w:r>
          </w:p>
        </w:tc>
        <w:tc>
          <w:tcPr>
            <w:tcW w:w="1496" w:type="dxa"/>
            <w:tcBorders>
              <w:top w:val="single" w:sz="4" w:space="0" w:color="auto"/>
              <w:bottom w:val="dashed" w:sz="4" w:space="0" w:color="auto"/>
              <w:right w:val="dashed" w:sz="4" w:space="0" w:color="auto"/>
            </w:tcBorders>
            <w:shd w:val="solid" w:color="FFFFFF" w:fill="auto"/>
            <w:vAlign w:val="center"/>
          </w:tcPr>
          <w:p w:rsidR="00A85C01" w:rsidRPr="007D4CFE" w:rsidRDefault="00A85C01" w:rsidP="002E583F">
            <w:pPr>
              <w:spacing w:before="60" w:after="60"/>
              <w:jc w:val="center"/>
              <w:rPr>
                <w:b/>
                <w:sz w:val="18"/>
                <w:szCs w:val="18"/>
              </w:rPr>
            </w:pPr>
            <w:r w:rsidRPr="007D4CFE">
              <w:rPr>
                <w:b/>
                <w:sz w:val="18"/>
                <w:szCs w:val="18"/>
              </w:rPr>
              <w:t>S’approprier</w:t>
            </w:r>
          </w:p>
        </w:tc>
        <w:tc>
          <w:tcPr>
            <w:tcW w:w="4800" w:type="dxa"/>
            <w:tcBorders>
              <w:top w:val="single" w:sz="4" w:space="0" w:color="auto"/>
              <w:left w:val="dashed" w:sz="4" w:space="0" w:color="auto"/>
              <w:bottom w:val="dashed" w:sz="4" w:space="0" w:color="auto"/>
              <w:right w:val="dashed" w:sz="4" w:space="0" w:color="auto"/>
            </w:tcBorders>
            <w:vAlign w:val="center"/>
          </w:tcPr>
          <w:p w:rsidR="00A85C01" w:rsidRPr="007D4CFE" w:rsidRDefault="00A85C01" w:rsidP="00A85C01">
            <w:pPr>
              <w:numPr>
                <w:ilvl w:val="0"/>
                <w:numId w:val="16"/>
              </w:numPr>
              <w:spacing w:before="40"/>
              <w:ind w:left="357" w:hanging="357"/>
              <w:rPr>
                <w:sz w:val="18"/>
                <w:szCs w:val="18"/>
              </w:rPr>
            </w:pPr>
            <w:r w:rsidRPr="007D4CFE">
              <w:rPr>
                <w:sz w:val="18"/>
                <w:szCs w:val="18"/>
              </w:rPr>
              <w:t>rechercher, extraire et organiser l’information utile,</w:t>
            </w:r>
          </w:p>
          <w:p w:rsidR="00A85C01" w:rsidRPr="007D4CFE" w:rsidRDefault="00A85C01" w:rsidP="00A85C01">
            <w:pPr>
              <w:numPr>
                <w:ilvl w:val="0"/>
                <w:numId w:val="16"/>
              </w:numPr>
              <w:spacing w:before="40"/>
              <w:ind w:left="357" w:hanging="357"/>
              <w:rPr>
                <w:sz w:val="18"/>
                <w:szCs w:val="18"/>
              </w:rPr>
            </w:pPr>
            <w:r w:rsidRPr="007D4CFE">
              <w:rPr>
                <w:sz w:val="18"/>
                <w:szCs w:val="18"/>
              </w:rPr>
              <w:t xml:space="preserve">comprendre la problématique du travail à réaliser, </w:t>
            </w:r>
          </w:p>
          <w:p w:rsidR="00A85C01" w:rsidRPr="007D4CFE" w:rsidRDefault="00A85C01" w:rsidP="00A85C01">
            <w:pPr>
              <w:numPr>
                <w:ilvl w:val="0"/>
                <w:numId w:val="16"/>
              </w:numPr>
              <w:spacing w:before="40" w:after="60"/>
              <w:ind w:left="357" w:hanging="357"/>
              <w:rPr>
                <w:sz w:val="18"/>
                <w:szCs w:val="18"/>
              </w:rPr>
            </w:pPr>
            <w:r w:rsidRPr="007D4CFE">
              <w:rPr>
                <w:sz w:val="18"/>
                <w:szCs w:val="18"/>
              </w:rPr>
              <w:t>montrer qu’il connaît le vocabulaire, les symboles, les grandeurs, les unités mises en œuvre.</w:t>
            </w:r>
          </w:p>
        </w:tc>
        <w:tc>
          <w:tcPr>
            <w:tcW w:w="1015" w:type="dxa"/>
            <w:tcBorders>
              <w:top w:val="single" w:sz="4" w:space="0" w:color="auto"/>
              <w:left w:val="dashed" w:sz="4" w:space="0" w:color="auto"/>
              <w:bottom w:val="dashed" w:sz="4" w:space="0" w:color="auto"/>
              <w:right w:val="dashed" w:sz="4" w:space="0" w:color="auto"/>
            </w:tcBorders>
            <w:vAlign w:val="center"/>
          </w:tcPr>
          <w:p w:rsidR="00A85C01" w:rsidRPr="00FB7617" w:rsidRDefault="00A85C01" w:rsidP="002E583F">
            <w:pPr>
              <w:spacing w:before="40" w:after="40"/>
              <w:jc w:val="center"/>
              <w:rPr>
                <w:sz w:val="18"/>
                <w:szCs w:val="18"/>
              </w:rPr>
            </w:pPr>
          </w:p>
        </w:tc>
        <w:tc>
          <w:tcPr>
            <w:tcW w:w="1347" w:type="dxa"/>
            <w:vMerge w:val="restart"/>
            <w:tcBorders>
              <w:top w:val="single" w:sz="4" w:space="0" w:color="auto"/>
              <w:left w:val="dashed" w:sz="4" w:space="0" w:color="auto"/>
            </w:tcBorders>
            <w:shd w:val="clear" w:color="auto" w:fill="auto"/>
            <w:vAlign w:val="center"/>
          </w:tcPr>
          <w:p w:rsidR="00A85C01" w:rsidRPr="007D4CFE" w:rsidRDefault="00A85C01" w:rsidP="002E583F">
            <w:pPr>
              <w:spacing w:before="60" w:after="60"/>
              <w:jc w:val="center"/>
              <w:rPr>
                <w:sz w:val="18"/>
                <w:szCs w:val="18"/>
              </w:rPr>
            </w:pPr>
          </w:p>
        </w:tc>
      </w:tr>
      <w:tr w:rsidR="00A85C01" w:rsidRPr="007D4CFE" w:rsidTr="002E583F">
        <w:trPr>
          <w:trHeight w:val="1021"/>
          <w:jc w:val="center"/>
        </w:trPr>
        <w:tc>
          <w:tcPr>
            <w:tcW w:w="1548" w:type="dxa"/>
            <w:vMerge/>
            <w:shd w:val="clear" w:color="auto" w:fill="auto"/>
            <w:vAlign w:val="center"/>
          </w:tcPr>
          <w:p w:rsidR="00A85C01" w:rsidRPr="007D4CFE" w:rsidRDefault="00A85C01" w:rsidP="002E583F">
            <w:pPr>
              <w:jc w:val="center"/>
              <w:rPr>
                <w:b/>
                <w:sz w:val="20"/>
              </w:rPr>
            </w:pPr>
          </w:p>
        </w:tc>
        <w:tc>
          <w:tcPr>
            <w:tcW w:w="1496" w:type="dxa"/>
            <w:tcBorders>
              <w:top w:val="dashed" w:sz="4" w:space="0" w:color="auto"/>
              <w:bottom w:val="dashed" w:sz="4" w:space="0" w:color="auto"/>
              <w:right w:val="dashed" w:sz="4" w:space="0" w:color="auto"/>
            </w:tcBorders>
            <w:shd w:val="solid" w:color="FFFFFF" w:fill="auto"/>
            <w:vAlign w:val="center"/>
          </w:tcPr>
          <w:p w:rsidR="00A85C01" w:rsidRPr="007D4CFE" w:rsidRDefault="00A85C01" w:rsidP="002E583F">
            <w:pPr>
              <w:spacing w:before="60" w:after="60"/>
              <w:jc w:val="center"/>
              <w:rPr>
                <w:b/>
                <w:sz w:val="18"/>
              </w:rPr>
            </w:pPr>
            <w:r w:rsidRPr="007D4CFE">
              <w:rPr>
                <w:b/>
                <w:sz w:val="18"/>
              </w:rPr>
              <w:t>Analyser</w:t>
            </w:r>
          </w:p>
        </w:tc>
        <w:tc>
          <w:tcPr>
            <w:tcW w:w="4800" w:type="dxa"/>
            <w:tcBorders>
              <w:top w:val="dashed" w:sz="4" w:space="0" w:color="auto"/>
              <w:left w:val="dashed" w:sz="4" w:space="0" w:color="auto"/>
              <w:bottom w:val="dashed" w:sz="4" w:space="0" w:color="auto"/>
              <w:right w:val="dashed" w:sz="4" w:space="0" w:color="auto"/>
            </w:tcBorders>
            <w:vAlign w:val="center"/>
          </w:tcPr>
          <w:p w:rsidR="00A85C01" w:rsidRPr="007D4CFE" w:rsidRDefault="00A85C01" w:rsidP="00A85C01">
            <w:pPr>
              <w:numPr>
                <w:ilvl w:val="0"/>
                <w:numId w:val="16"/>
              </w:numPr>
              <w:spacing w:before="40"/>
              <w:ind w:left="357" w:hanging="357"/>
              <w:rPr>
                <w:sz w:val="18"/>
              </w:rPr>
            </w:pPr>
            <w:r w:rsidRPr="007D4CFE">
              <w:rPr>
                <w:sz w:val="18"/>
              </w:rPr>
              <w:t>analyser la situation avant de réaliser une expérience,</w:t>
            </w:r>
          </w:p>
          <w:p w:rsidR="00A85C01" w:rsidRPr="007D4CFE" w:rsidRDefault="00A85C01" w:rsidP="00A85C01">
            <w:pPr>
              <w:numPr>
                <w:ilvl w:val="0"/>
                <w:numId w:val="16"/>
              </w:numPr>
              <w:spacing w:before="40"/>
              <w:ind w:left="357" w:hanging="357"/>
              <w:rPr>
                <w:sz w:val="18"/>
              </w:rPr>
            </w:pPr>
            <w:r w:rsidRPr="007D4CFE">
              <w:rPr>
                <w:sz w:val="18"/>
              </w:rPr>
              <w:t>formuler une hypothèse,</w:t>
            </w:r>
          </w:p>
          <w:p w:rsidR="00A85C01" w:rsidRPr="007D4CFE" w:rsidRDefault="00A85C01" w:rsidP="00A85C01">
            <w:pPr>
              <w:numPr>
                <w:ilvl w:val="0"/>
                <w:numId w:val="16"/>
              </w:numPr>
              <w:spacing w:before="40"/>
              <w:ind w:left="357" w:hanging="357"/>
              <w:rPr>
                <w:sz w:val="18"/>
              </w:rPr>
            </w:pPr>
            <w:r w:rsidRPr="007D4CFE">
              <w:rPr>
                <w:sz w:val="18"/>
              </w:rPr>
              <w:t xml:space="preserve">proposer une modélisation, </w:t>
            </w:r>
          </w:p>
          <w:p w:rsidR="00A85C01" w:rsidRPr="007D4CFE" w:rsidRDefault="00A85C01" w:rsidP="00A85C01">
            <w:pPr>
              <w:numPr>
                <w:ilvl w:val="0"/>
                <w:numId w:val="16"/>
              </w:numPr>
              <w:spacing w:before="40" w:after="60"/>
              <w:ind w:left="357" w:hanging="357"/>
              <w:rPr>
                <w:sz w:val="18"/>
              </w:rPr>
            </w:pPr>
            <w:r w:rsidRPr="007D4CFE">
              <w:rPr>
                <w:sz w:val="18"/>
              </w:rPr>
              <w:t xml:space="preserve">choisir </w:t>
            </w:r>
            <w:r w:rsidRPr="007D4CFE">
              <w:rPr>
                <w:sz w:val="18"/>
                <w:szCs w:val="18"/>
              </w:rPr>
              <w:t>un</w:t>
            </w:r>
            <w:r w:rsidRPr="007D4CFE">
              <w:rPr>
                <w:sz w:val="18"/>
              </w:rPr>
              <w:t xml:space="preserve"> protocole ou le matériel / dispositif </w:t>
            </w:r>
            <w:r w:rsidRPr="007D4CFE">
              <w:rPr>
                <w:sz w:val="18"/>
                <w:szCs w:val="18"/>
              </w:rPr>
              <w:t>expérimental</w:t>
            </w:r>
            <w:r w:rsidRPr="007D4CFE">
              <w:rPr>
                <w:sz w:val="18"/>
              </w:rPr>
              <w:t>.</w:t>
            </w:r>
          </w:p>
        </w:tc>
        <w:tc>
          <w:tcPr>
            <w:tcW w:w="1015" w:type="dxa"/>
            <w:tcBorders>
              <w:top w:val="dashed" w:sz="4" w:space="0" w:color="auto"/>
              <w:left w:val="dashed" w:sz="4" w:space="0" w:color="auto"/>
              <w:bottom w:val="dashed" w:sz="4" w:space="0" w:color="auto"/>
              <w:right w:val="dashed" w:sz="4" w:space="0" w:color="auto"/>
            </w:tcBorders>
            <w:vAlign w:val="center"/>
          </w:tcPr>
          <w:p w:rsidR="00A85C01" w:rsidRPr="00FB7617" w:rsidRDefault="00A85C01" w:rsidP="002E583F">
            <w:pPr>
              <w:spacing w:before="40" w:after="40"/>
              <w:jc w:val="center"/>
              <w:rPr>
                <w:sz w:val="18"/>
              </w:rPr>
            </w:pPr>
          </w:p>
        </w:tc>
        <w:tc>
          <w:tcPr>
            <w:tcW w:w="1347" w:type="dxa"/>
            <w:vMerge/>
            <w:tcBorders>
              <w:left w:val="dashed" w:sz="4" w:space="0" w:color="auto"/>
            </w:tcBorders>
            <w:shd w:val="clear" w:color="auto" w:fill="auto"/>
            <w:vAlign w:val="center"/>
          </w:tcPr>
          <w:p w:rsidR="00A85C01" w:rsidRPr="007D4CFE" w:rsidRDefault="00A85C01" w:rsidP="002E583F">
            <w:pPr>
              <w:spacing w:before="60" w:after="60"/>
              <w:rPr>
                <w:sz w:val="20"/>
              </w:rPr>
            </w:pPr>
          </w:p>
        </w:tc>
      </w:tr>
      <w:tr w:rsidR="00A85C01" w:rsidRPr="007D4CFE" w:rsidTr="002E583F">
        <w:trPr>
          <w:trHeight w:val="1021"/>
          <w:jc w:val="center"/>
        </w:trPr>
        <w:tc>
          <w:tcPr>
            <w:tcW w:w="1548" w:type="dxa"/>
            <w:vMerge/>
            <w:shd w:val="clear" w:color="auto" w:fill="auto"/>
            <w:vAlign w:val="center"/>
          </w:tcPr>
          <w:p w:rsidR="00A85C01" w:rsidRPr="007D4CFE" w:rsidRDefault="00A85C01" w:rsidP="002E583F">
            <w:pPr>
              <w:jc w:val="center"/>
              <w:rPr>
                <w:b/>
                <w:sz w:val="20"/>
              </w:rPr>
            </w:pPr>
          </w:p>
        </w:tc>
        <w:tc>
          <w:tcPr>
            <w:tcW w:w="1496" w:type="dxa"/>
            <w:tcBorders>
              <w:top w:val="dashed" w:sz="4" w:space="0" w:color="auto"/>
              <w:bottom w:val="dashed" w:sz="4" w:space="0" w:color="auto"/>
              <w:right w:val="dashed" w:sz="4" w:space="0" w:color="auto"/>
            </w:tcBorders>
            <w:shd w:val="solid" w:color="FFFFFF" w:fill="auto"/>
            <w:vAlign w:val="center"/>
          </w:tcPr>
          <w:p w:rsidR="00A85C01" w:rsidRPr="007D4CFE" w:rsidRDefault="00A85C01" w:rsidP="002E583F">
            <w:pPr>
              <w:spacing w:before="60" w:after="60"/>
              <w:jc w:val="center"/>
              <w:rPr>
                <w:b/>
                <w:sz w:val="18"/>
              </w:rPr>
            </w:pPr>
            <w:r w:rsidRPr="007D4CFE">
              <w:rPr>
                <w:b/>
                <w:sz w:val="18"/>
              </w:rPr>
              <w:t>Réaliser</w:t>
            </w:r>
          </w:p>
        </w:tc>
        <w:tc>
          <w:tcPr>
            <w:tcW w:w="4800" w:type="dxa"/>
            <w:tcBorders>
              <w:top w:val="dashed" w:sz="4" w:space="0" w:color="auto"/>
              <w:left w:val="dashed" w:sz="4" w:space="0" w:color="auto"/>
              <w:bottom w:val="dashed" w:sz="4" w:space="0" w:color="auto"/>
              <w:right w:val="dashed" w:sz="4" w:space="0" w:color="auto"/>
            </w:tcBorders>
            <w:vAlign w:val="center"/>
          </w:tcPr>
          <w:p w:rsidR="00A85C01" w:rsidRPr="007D4CFE" w:rsidRDefault="00A85C01" w:rsidP="00A85C01">
            <w:pPr>
              <w:numPr>
                <w:ilvl w:val="0"/>
                <w:numId w:val="16"/>
              </w:numPr>
              <w:spacing w:before="40"/>
              <w:ind w:left="357" w:hanging="357"/>
              <w:rPr>
                <w:sz w:val="18"/>
              </w:rPr>
            </w:pPr>
            <w:r w:rsidRPr="003952B2">
              <w:rPr>
                <w:sz w:val="18"/>
              </w:rPr>
              <w:t xml:space="preserve"> mettre</w:t>
            </w:r>
            <w:r w:rsidRPr="003952B2">
              <w:rPr>
                <w:sz w:val="18"/>
                <w:szCs w:val="18"/>
              </w:rPr>
              <w:t xml:space="preserve"> en</w:t>
            </w:r>
            <w:r w:rsidRPr="003952B2">
              <w:rPr>
                <w:sz w:val="18"/>
              </w:rPr>
              <w:t xml:space="preserve"> œuvre un protocole expérimental,</w:t>
            </w:r>
          </w:p>
          <w:p w:rsidR="00A85C01" w:rsidRPr="003952B2" w:rsidRDefault="00A85C01" w:rsidP="00A85C01">
            <w:pPr>
              <w:numPr>
                <w:ilvl w:val="0"/>
                <w:numId w:val="16"/>
              </w:numPr>
              <w:spacing w:before="40"/>
              <w:ind w:left="357" w:hanging="357"/>
              <w:rPr>
                <w:sz w:val="18"/>
              </w:rPr>
            </w:pPr>
            <w:r w:rsidRPr="007D4CFE">
              <w:rPr>
                <w:sz w:val="18"/>
              </w:rPr>
              <w:t xml:space="preserve">utiliser </w:t>
            </w:r>
            <w:r w:rsidRPr="007D4CFE">
              <w:rPr>
                <w:sz w:val="18"/>
                <w:szCs w:val="18"/>
              </w:rPr>
              <w:t>le</w:t>
            </w:r>
            <w:r w:rsidRPr="007D4CFE">
              <w:rPr>
                <w:sz w:val="18"/>
              </w:rPr>
              <w:t xml:space="preserve"> matériel choisi ou mis à sa disposition,</w:t>
            </w:r>
          </w:p>
        </w:tc>
        <w:tc>
          <w:tcPr>
            <w:tcW w:w="1015" w:type="dxa"/>
            <w:tcBorders>
              <w:top w:val="dashed" w:sz="4" w:space="0" w:color="auto"/>
              <w:left w:val="dashed" w:sz="4" w:space="0" w:color="auto"/>
              <w:bottom w:val="dashed" w:sz="4" w:space="0" w:color="auto"/>
              <w:right w:val="dashed" w:sz="4" w:space="0" w:color="auto"/>
            </w:tcBorders>
            <w:vAlign w:val="center"/>
          </w:tcPr>
          <w:p w:rsidR="00A85C01" w:rsidRPr="00FB7617" w:rsidRDefault="00A85C01" w:rsidP="002E583F">
            <w:pPr>
              <w:spacing w:before="40" w:after="40"/>
              <w:jc w:val="center"/>
              <w:rPr>
                <w:sz w:val="18"/>
              </w:rPr>
            </w:pPr>
          </w:p>
        </w:tc>
        <w:tc>
          <w:tcPr>
            <w:tcW w:w="1347" w:type="dxa"/>
            <w:vMerge/>
            <w:tcBorders>
              <w:left w:val="dashed" w:sz="4" w:space="0" w:color="auto"/>
            </w:tcBorders>
            <w:shd w:val="clear" w:color="auto" w:fill="auto"/>
            <w:vAlign w:val="center"/>
          </w:tcPr>
          <w:p w:rsidR="00A85C01" w:rsidRPr="007D4CFE" w:rsidRDefault="00A85C01" w:rsidP="002E583F">
            <w:pPr>
              <w:spacing w:before="60" w:after="60"/>
              <w:rPr>
                <w:sz w:val="20"/>
              </w:rPr>
            </w:pPr>
          </w:p>
        </w:tc>
      </w:tr>
      <w:tr w:rsidR="00A85C01" w:rsidRPr="007D4CFE" w:rsidTr="002E583F">
        <w:trPr>
          <w:trHeight w:val="1021"/>
          <w:jc w:val="center"/>
        </w:trPr>
        <w:tc>
          <w:tcPr>
            <w:tcW w:w="1548" w:type="dxa"/>
            <w:vMerge/>
            <w:shd w:val="clear" w:color="auto" w:fill="auto"/>
            <w:vAlign w:val="center"/>
          </w:tcPr>
          <w:p w:rsidR="00A85C01" w:rsidRPr="007D4CFE" w:rsidRDefault="00A85C01" w:rsidP="002E583F">
            <w:pPr>
              <w:jc w:val="center"/>
              <w:rPr>
                <w:b/>
                <w:sz w:val="20"/>
              </w:rPr>
            </w:pPr>
          </w:p>
        </w:tc>
        <w:tc>
          <w:tcPr>
            <w:tcW w:w="1496" w:type="dxa"/>
            <w:tcBorders>
              <w:top w:val="dashed" w:sz="4" w:space="0" w:color="auto"/>
              <w:bottom w:val="dashed" w:sz="4" w:space="0" w:color="auto"/>
              <w:right w:val="dashed" w:sz="4" w:space="0" w:color="auto"/>
            </w:tcBorders>
            <w:shd w:val="solid" w:color="FFFFFF" w:fill="auto"/>
            <w:vAlign w:val="center"/>
          </w:tcPr>
          <w:p w:rsidR="00A85C01" w:rsidRPr="007D4CFE" w:rsidRDefault="00A85C01" w:rsidP="002E583F">
            <w:pPr>
              <w:jc w:val="center"/>
              <w:rPr>
                <w:b/>
                <w:sz w:val="18"/>
              </w:rPr>
            </w:pPr>
            <w:r w:rsidRPr="007D4CFE">
              <w:rPr>
                <w:b/>
                <w:sz w:val="18"/>
              </w:rPr>
              <w:t>Valider</w:t>
            </w:r>
          </w:p>
        </w:tc>
        <w:tc>
          <w:tcPr>
            <w:tcW w:w="4800" w:type="dxa"/>
            <w:tcBorders>
              <w:top w:val="dashed" w:sz="4" w:space="0" w:color="auto"/>
              <w:left w:val="dashed" w:sz="4" w:space="0" w:color="auto"/>
              <w:bottom w:val="dashed" w:sz="4" w:space="0" w:color="auto"/>
              <w:right w:val="dashed" w:sz="4" w:space="0" w:color="auto"/>
            </w:tcBorders>
            <w:vAlign w:val="center"/>
          </w:tcPr>
          <w:p w:rsidR="00A85C01" w:rsidRPr="007D4CFE" w:rsidRDefault="00A85C01" w:rsidP="00A85C01">
            <w:pPr>
              <w:numPr>
                <w:ilvl w:val="0"/>
                <w:numId w:val="16"/>
              </w:numPr>
              <w:spacing w:before="40"/>
              <w:ind w:left="357" w:hanging="357"/>
              <w:rPr>
                <w:sz w:val="18"/>
              </w:rPr>
            </w:pPr>
            <w:r w:rsidRPr="007D4CFE">
              <w:rPr>
                <w:sz w:val="18"/>
                <w:szCs w:val="18"/>
              </w:rPr>
              <w:t>exploiter</w:t>
            </w:r>
            <w:r w:rsidRPr="007D4CFE">
              <w:rPr>
                <w:sz w:val="18"/>
              </w:rPr>
              <w:t xml:space="preserve"> et interpréter des observations, des mesures,</w:t>
            </w:r>
          </w:p>
          <w:p w:rsidR="00A85C01" w:rsidRPr="007D4CFE" w:rsidRDefault="00A85C01" w:rsidP="00A85C01">
            <w:pPr>
              <w:numPr>
                <w:ilvl w:val="0"/>
                <w:numId w:val="16"/>
              </w:numPr>
              <w:spacing w:before="40"/>
              <w:ind w:left="357" w:hanging="357"/>
              <w:rPr>
                <w:sz w:val="18"/>
              </w:rPr>
            </w:pPr>
            <w:r w:rsidRPr="007D4CFE">
              <w:rPr>
                <w:sz w:val="18"/>
                <w:szCs w:val="18"/>
              </w:rPr>
              <w:t>vérifier</w:t>
            </w:r>
            <w:r w:rsidRPr="007D4CFE">
              <w:rPr>
                <w:sz w:val="18"/>
              </w:rPr>
              <w:t xml:space="preserve"> les résultats obtenus,</w:t>
            </w:r>
          </w:p>
          <w:p w:rsidR="00A85C01" w:rsidRPr="007D4CFE" w:rsidRDefault="00A85C01" w:rsidP="00A85C01">
            <w:pPr>
              <w:numPr>
                <w:ilvl w:val="0"/>
                <w:numId w:val="16"/>
              </w:numPr>
              <w:spacing w:before="40" w:after="60"/>
              <w:ind w:left="357" w:hanging="357"/>
              <w:rPr>
                <w:sz w:val="18"/>
              </w:rPr>
            </w:pPr>
            <w:r w:rsidRPr="007D4CFE">
              <w:rPr>
                <w:sz w:val="18"/>
                <w:szCs w:val="18"/>
              </w:rPr>
              <w:t>valider</w:t>
            </w:r>
            <w:r w:rsidRPr="007D4CFE">
              <w:rPr>
                <w:sz w:val="18"/>
              </w:rPr>
              <w:t xml:space="preserve"> ou infirmer une information, une </w:t>
            </w:r>
            <w:r w:rsidRPr="007D4CFE">
              <w:rPr>
                <w:sz w:val="18"/>
                <w:szCs w:val="18"/>
              </w:rPr>
              <w:t>hypothèse</w:t>
            </w:r>
            <w:r w:rsidRPr="007D4CFE">
              <w:rPr>
                <w:sz w:val="18"/>
              </w:rPr>
              <w:t>, une propriété, une loi …</w:t>
            </w:r>
          </w:p>
        </w:tc>
        <w:tc>
          <w:tcPr>
            <w:tcW w:w="1015" w:type="dxa"/>
            <w:tcBorders>
              <w:top w:val="dashed" w:sz="4" w:space="0" w:color="auto"/>
              <w:left w:val="dashed" w:sz="4" w:space="0" w:color="auto"/>
              <w:bottom w:val="dashed" w:sz="4" w:space="0" w:color="auto"/>
              <w:right w:val="dashed" w:sz="4" w:space="0" w:color="auto"/>
            </w:tcBorders>
            <w:vAlign w:val="center"/>
          </w:tcPr>
          <w:p w:rsidR="00A85C01" w:rsidRPr="00FB7617" w:rsidRDefault="00A85C01" w:rsidP="002E583F">
            <w:pPr>
              <w:spacing w:before="40" w:after="40"/>
              <w:jc w:val="center"/>
              <w:rPr>
                <w:sz w:val="18"/>
              </w:rPr>
            </w:pPr>
          </w:p>
        </w:tc>
        <w:tc>
          <w:tcPr>
            <w:tcW w:w="1347" w:type="dxa"/>
            <w:vMerge/>
            <w:tcBorders>
              <w:left w:val="dashed" w:sz="4" w:space="0" w:color="auto"/>
            </w:tcBorders>
            <w:shd w:val="clear" w:color="auto" w:fill="auto"/>
            <w:vAlign w:val="center"/>
          </w:tcPr>
          <w:p w:rsidR="00A85C01" w:rsidRPr="007D4CFE" w:rsidRDefault="00A85C01" w:rsidP="002E583F">
            <w:pPr>
              <w:rPr>
                <w:sz w:val="20"/>
              </w:rPr>
            </w:pPr>
          </w:p>
        </w:tc>
      </w:tr>
      <w:tr w:rsidR="00A85C01" w:rsidRPr="007D4CFE" w:rsidTr="002E583F">
        <w:trPr>
          <w:trHeight w:val="363"/>
          <w:jc w:val="center"/>
        </w:trPr>
        <w:tc>
          <w:tcPr>
            <w:tcW w:w="8859" w:type="dxa"/>
            <w:gridSpan w:val="4"/>
            <w:tcBorders>
              <w:left w:val="single" w:sz="4" w:space="0" w:color="auto"/>
              <w:bottom w:val="single" w:sz="4" w:space="0" w:color="auto"/>
            </w:tcBorders>
            <w:shd w:val="clear" w:color="auto" w:fill="auto"/>
            <w:vAlign w:val="center"/>
          </w:tcPr>
          <w:p w:rsidR="00A85C01" w:rsidRPr="00FB7617" w:rsidRDefault="00A85C01" w:rsidP="002E583F">
            <w:pPr>
              <w:jc w:val="center"/>
              <w:rPr>
                <w:b/>
              </w:rPr>
            </w:pPr>
          </w:p>
        </w:tc>
        <w:tc>
          <w:tcPr>
            <w:tcW w:w="1347" w:type="dxa"/>
            <w:tcBorders>
              <w:left w:val="single" w:sz="4" w:space="0" w:color="auto"/>
              <w:bottom w:val="single" w:sz="4" w:space="0" w:color="auto"/>
            </w:tcBorders>
            <w:shd w:val="clear" w:color="auto" w:fill="auto"/>
            <w:vAlign w:val="center"/>
          </w:tcPr>
          <w:p w:rsidR="00A85C01" w:rsidRPr="007D4CFE" w:rsidRDefault="00A85C01" w:rsidP="002E583F">
            <w:pPr>
              <w:jc w:val="center"/>
              <w:rPr>
                <w:b/>
              </w:rPr>
            </w:pPr>
            <w:r w:rsidRPr="007D4CFE">
              <w:rPr>
                <w:b/>
              </w:rPr>
              <w:t>/ 7</w:t>
            </w:r>
          </w:p>
        </w:tc>
      </w:tr>
      <w:tr w:rsidR="00A85C01" w:rsidRPr="007D4CFE" w:rsidTr="002E583F">
        <w:trPr>
          <w:cantSplit/>
          <w:trHeight w:val="1042"/>
          <w:jc w:val="center"/>
        </w:trPr>
        <w:tc>
          <w:tcPr>
            <w:tcW w:w="1548" w:type="dxa"/>
            <w:tcBorders>
              <w:bottom w:val="single" w:sz="4" w:space="0" w:color="auto"/>
              <w:right w:val="single" w:sz="4" w:space="0" w:color="auto"/>
            </w:tcBorders>
            <w:vAlign w:val="center"/>
          </w:tcPr>
          <w:p w:rsidR="00A85C01" w:rsidRPr="007D4CFE" w:rsidRDefault="00A85C01" w:rsidP="002E583F">
            <w:pPr>
              <w:jc w:val="center"/>
              <w:rPr>
                <w:b/>
                <w:sz w:val="20"/>
              </w:rPr>
            </w:pPr>
            <w:r w:rsidRPr="007D4CFE">
              <w:rPr>
                <w:b/>
                <w:sz w:val="20"/>
              </w:rPr>
              <w:t>Compte Rendu</w:t>
            </w:r>
            <w:r>
              <w:rPr>
                <w:b/>
                <w:sz w:val="20"/>
              </w:rPr>
              <w:t xml:space="preserve"> écrit et oral</w:t>
            </w:r>
          </w:p>
        </w:tc>
        <w:tc>
          <w:tcPr>
            <w:tcW w:w="1496" w:type="dxa"/>
            <w:tcBorders>
              <w:top w:val="single" w:sz="4" w:space="0" w:color="auto"/>
              <w:left w:val="single" w:sz="4" w:space="0" w:color="auto"/>
              <w:bottom w:val="single" w:sz="4" w:space="0" w:color="auto"/>
              <w:right w:val="dashed" w:sz="4" w:space="0" w:color="auto"/>
            </w:tcBorders>
            <w:shd w:val="solid" w:color="FFFFFF" w:fill="auto"/>
            <w:vAlign w:val="center"/>
          </w:tcPr>
          <w:p w:rsidR="00A85C01" w:rsidRPr="007D4CFE" w:rsidRDefault="00A85C01" w:rsidP="002E583F">
            <w:pPr>
              <w:spacing w:before="60" w:after="60"/>
              <w:jc w:val="center"/>
              <w:rPr>
                <w:b/>
                <w:sz w:val="18"/>
              </w:rPr>
            </w:pPr>
            <w:r w:rsidRPr="007D4CFE">
              <w:rPr>
                <w:b/>
                <w:sz w:val="18"/>
              </w:rPr>
              <w:t>Communiquer</w:t>
            </w:r>
          </w:p>
        </w:tc>
        <w:tc>
          <w:tcPr>
            <w:tcW w:w="4800" w:type="dxa"/>
            <w:tcBorders>
              <w:top w:val="single" w:sz="4" w:space="0" w:color="auto"/>
              <w:left w:val="dashed" w:sz="4" w:space="0" w:color="auto"/>
              <w:bottom w:val="single" w:sz="4" w:space="0" w:color="auto"/>
              <w:right w:val="dashed" w:sz="4" w:space="0" w:color="auto"/>
            </w:tcBorders>
            <w:vAlign w:val="center"/>
          </w:tcPr>
          <w:p w:rsidR="00A85C01" w:rsidRPr="007D4CFE" w:rsidRDefault="00A85C01" w:rsidP="00A85C01">
            <w:pPr>
              <w:numPr>
                <w:ilvl w:val="0"/>
                <w:numId w:val="15"/>
              </w:numPr>
              <w:spacing w:before="40"/>
              <w:ind w:left="357" w:hanging="357"/>
              <w:rPr>
                <w:sz w:val="18"/>
              </w:rPr>
            </w:pPr>
            <w:r w:rsidRPr="007D4CFE">
              <w:rPr>
                <w:sz w:val="18"/>
              </w:rPr>
              <w:t>rendre compte d’observation et des résultats des travaux réalisés,</w:t>
            </w:r>
          </w:p>
          <w:p w:rsidR="00A85C01" w:rsidRPr="007D4CFE" w:rsidRDefault="00A85C01" w:rsidP="00A85C01">
            <w:pPr>
              <w:numPr>
                <w:ilvl w:val="0"/>
                <w:numId w:val="15"/>
              </w:numPr>
              <w:spacing w:before="40"/>
              <w:ind w:left="357" w:hanging="357"/>
              <w:rPr>
                <w:i/>
                <w:sz w:val="18"/>
              </w:rPr>
            </w:pPr>
            <w:r w:rsidRPr="007D4CFE">
              <w:rPr>
                <w:sz w:val="18"/>
              </w:rPr>
              <w:t xml:space="preserve">présenter, formuler une conclusion, </w:t>
            </w:r>
            <w:proofErr w:type="gramStart"/>
            <w:r w:rsidRPr="007D4CFE">
              <w:rPr>
                <w:sz w:val="18"/>
              </w:rPr>
              <w:t>expliquer</w:t>
            </w:r>
            <w:proofErr w:type="gramEnd"/>
            <w:r w:rsidRPr="007D4CFE">
              <w:rPr>
                <w:sz w:val="18"/>
              </w:rPr>
              <w:t>, représenter, argumenter, commenter.</w:t>
            </w:r>
          </w:p>
        </w:tc>
        <w:tc>
          <w:tcPr>
            <w:tcW w:w="1015" w:type="dxa"/>
            <w:tcBorders>
              <w:top w:val="single" w:sz="4" w:space="0" w:color="auto"/>
              <w:left w:val="dashed" w:sz="4" w:space="0" w:color="auto"/>
              <w:bottom w:val="single" w:sz="4" w:space="0" w:color="auto"/>
              <w:right w:val="dashed" w:sz="4" w:space="0" w:color="auto"/>
            </w:tcBorders>
            <w:vAlign w:val="center"/>
          </w:tcPr>
          <w:p w:rsidR="00A85C01" w:rsidRPr="00FB7617" w:rsidRDefault="00A85C01" w:rsidP="002E583F">
            <w:pPr>
              <w:spacing w:before="40" w:after="40"/>
              <w:jc w:val="center"/>
              <w:rPr>
                <w:sz w:val="20"/>
              </w:rPr>
            </w:pPr>
          </w:p>
        </w:tc>
        <w:tc>
          <w:tcPr>
            <w:tcW w:w="1347" w:type="dxa"/>
            <w:tcBorders>
              <w:left w:val="dashed" w:sz="4" w:space="0" w:color="auto"/>
            </w:tcBorders>
            <w:shd w:val="clear" w:color="auto" w:fill="auto"/>
            <w:vAlign w:val="center"/>
          </w:tcPr>
          <w:p w:rsidR="00A85C01" w:rsidRPr="007D4CFE" w:rsidRDefault="00A85C01" w:rsidP="002E583F">
            <w:pPr>
              <w:spacing w:before="60" w:after="60"/>
              <w:jc w:val="center"/>
              <w:rPr>
                <w:sz w:val="20"/>
              </w:rPr>
            </w:pPr>
          </w:p>
        </w:tc>
      </w:tr>
      <w:tr w:rsidR="00A85C01" w:rsidRPr="000C727D" w:rsidTr="002E583F">
        <w:trPr>
          <w:trHeight w:val="213"/>
          <w:jc w:val="center"/>
        </w:trPr>
        <w:tc>
          <w:tcPr>
            <w:tcW w:w="8859" w:type="dxa"/>
            <w:gridSpan w:val="4"/>
            <w:shd w:val="clear" w:color="auto" w:fill="auto"/>
            <w:vAlign w:val="center"/>
          </w:tcPr>
          <w:p w:rsidR="00A85C01" w:rsidRPr="00FB7617" w:rsidRDefault="00A85C01" w:rsidP="002E583F">
            <w:pPr>
              <w:spacing w:before="60" w:after="60"/>
              <w:jc w:val="center"/>
            </w:pPr>
          </w:p>
        </w:tc>
        <w:tc>
          <w:tcPr>
            <w:tcW w:w="1347" w:type="dxa"/>
            <w:shd w:val="clear" w:color="auto" w:fill="auto"/>
            <w:vAlign w:val="center"/>
          </w:tcPr>
          <w:p w:rsidR="00A85C01" w:rsidRPr="00BD2C8E" w:rsidRDefault="00A85C01" w:rsidP="002E583F">
            <w:pPr>
              <w:spacing w:before="60" w:after="60"/>
              <w:jc w:val="center"/>
            </w:pPr>
            <w:r w:rsidRPr="007D4CFE">
              <w:rPr>
                <w:b/>
              </w:rPr>
              <w:t>/ 3</w:t>
            </w:r>
          </w:p>
        </w:tc>
      </w:tr>
      <w:tr w:rsidR="00A85C01" w:rsidRPr="000C727D" w:rsidTr="002E583F">
        <w:trPr>
          <w:trHeight w:val="542"/>
          <w:jc w:val="center"/>
        </w:trPr>
        <w:tc>
          <w:tcPr>
            <w:tcW w:w="1548" w:type="dxa"/>
            <w:tcBorders>
              <w:top w:val="nil"/>
              <w:left w:val="nil"/>
              <w:bottom w:val="nil"/>
              <w:right w:val="nil"/>
            </w:tcBorders>
            <w:shd w:val="clear" w:color="auto" w:fill="auto"/>
            <w:vAlign w:val="center"/>
          </w:tcPr>
          <w:p w:rsidR="00A85C01" w:rsidRPr="00BD2C8E" w:rsidRDefault="00A85C01" w:rsidP="002E583F">
            <w:pPr>
              <w:jc w:val="center"/>
              <w:rPr>
                <w:b/>
              </w:rPr>
            </w:pPr>
          </w:p>
        </w:tc>
        <w:tc>
          <w:tcPr>
            <w:tcW w:w="1496" w:type="dxa"/>
            <w:tcBorders>
              <w:top w:val="nil"/>
              <w:left w:val="nil"/>
              <w:bottom w:val="nil"/>
              <w:right w:val="nil"/>
            </w:tcBorders>
            <w:shd w:val="clear" w:color="auto" w:fill="auto"/>
            <w:vAlign w:val="center"/>
          </w:tcPr>
          <w:p w:rsidR="00A85C01" w:rsidRPr="00BD2C8E" w:rsidRDefault="00A85C01" w:rsidP="002E583F">
            <w:pPr>
              <w:spacing w:before="60" w:after="60"/>
              <w:jc w:val="center"/>
            </w:pPr>
          </w:p>
        </w:tc>
        <w:tc>
          <w:tcPr>
            <w:tcW w:w="4800" w:type="dxa"/>
            <w:tcBorders>
              <w:top w:val="nil"/>
              <w:left w:val="nil"/>
              <w:bottom w:val="nil"/>
              <w:right w:val="single" w:sz="4" w:space="0" w:color="auto"/>
            </w:tcBorders>
            <w:shd w:val="clear" w:color="auto" w:fill="auto"/>
            <w:vAlign w:val="center"/>
          </w:tcPr>
          <w:p w:rsidR="00A85C01" w:rsidRPr="00BD2C8E" w:rsidRDefault="00A85C01" w:rsidP="002E583F">
            <w:pPr>
              <w:spacing w:before="60" w:after="60"/>
              <w:jc w:val="center"/>
            </w:pPr>
          </w:p>
        </w:tc>
        <w:tc>
          <w:tcPr>
            <w:tcW w:w="1015" w:type="dxa"/>
            <w:tcBorders>
              <w:top w:val="single" w:sz="4" w:space="0" w:color="auto"/>
              <w:left w:val="single" w:sz="4" w:space="0" w:color="auto"/>
              <w:bottom w:val="single" w:sz="4" w:space="0" w:color="auto"/>
              <w:right w:val="double" w:sz="4" w:space="0" w:color="auto"/>
            </w:tcBorders>
            <w:shd w:val="clear" w:color="auto" w:fill="auto"/>
            <w:vAlign w:val="center"/>
          </w:tcPr>
          <w:p w:rsidR="00A85C01" w:rsidRPr="00FB7617" w:rsidRDefault="00A85C01" w:rsidP="002E583F">
            <w:pPr>
              <w:spacing w:before="60" w:after="60"/>
              <w:jc w:val="center"/>
              <w:rPr>
                <w:b/>
              </w:rPr>
            </w:pPr>
            <w:r w:rsidRPr="00FB7617">
              <w:rPr>
                <w:b/>
              </w:rPr>
              <w:t>TOTAL</w:t>
            </w:r>
          </w:p>
        </w:tc>
        <w:tc>
          <w:tcPr>
            <w:tcW w:w="1347" w:type="dxa"/>
            <w:tcBorders>
              <w:top w:val="double" w:sz="4" w:space="0" w:color="auto"/>
              <w:left w:val="double" w:sz="4" w:space="0" w:color="auto"/>
              <w:bottom w:val="double" w:sz="4" w:space="0" w:color="auto"/>
              <w:right w:val="double" w:sz="4" w:space="0" w:color="auto"/>
            </w:tcBorders>
            <w:shd w:val="clear" w:color="auto" w:fill="auto"/>
            <w:vAlign w:val="center"/>
          </w:tcPr>
          <w:p w:rsidR="00A85C01" w:rsidRPr="00BD2C8E" w:rsidRDefault="00A85C01" w:rsidP="002E583F">
            <w:pPr>
              <w:spacing w:before="60" w:after="60"/>
              <w:jc w:val="center"/>
              <w:rPr>
                <w:b/>
              </w:rPr>
            </w:pPr>
            <w:r w:rsidRPr="00BD2C8E">
              <w:rPr>
                <w:b/>
              </w:rPr>
              <w:t>/ 10</w:t>
            </w:r>
          </w:p>
        </w:tc>
      </w:tr>
    </w:tbl>
    <w:p w:rsidR="00A85C01" w:rsidRDefault="00A85C01" w:rsidP="00A85C01"/>
    <w:sectPr w:rsidR="00A85C01" w:rsidSect="009E3A97">
      <w:footerReference w:type="default" r:id="rId9"/>
      <w:pgSz w:w="11906" w:h="16838" w:code="9"/>
      <w:pgMar w:top="851" w:right="851" w:bottom="907" w:left="851" w:header="851" w:footer="851"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F1" w:rsidRDefault="00A65FF1" w:rsidP="00153AB9">
      <w:r>
        <w:separator/>
      </w:r>
    </w:p>
  </w:endnote>
  <w:endnote w:type="continuationSeparator" w:id="0">
    <w:p w:rsidR="00A65FF1" w:rsidRDefault="00A65FF1" w:rsidP="0015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98" w:rsidRPr="00F41F70" w:rsidRDefault="00A90598" w:rsidP="004C28AC">
    <w:pPr>
      <w:pStyle w:val="Pieddepage"/>
      <w:jc w:val="right"/>
      <w:rPr>
        <w:rFonts w:ascii="Tahoma" w:hAnsi="Tahoma" w:cs="Tahoma"/>
        <w:sz w:val="22"/>
        <w:szCs w:val="22"/>
      </w:rPr>
    </w:pPr>
    <w:r w:rsidRPr="00F41F70">
      <w:rPr>
        <w:rFonts w:ascii="Tahoma" w:hAnsi="Tahoma" w:cs="Tahoma"/>
        <w:sz w:val="22"/>
        <w:szCs w:val="22"/>
      </w:rPr>
      <w:t>Page </w:t>
    </w:r>
    <w:r w:rsidRPr="00F41F70">
      <w:rPr>
        <w:rFonts w:ascii="Tahoma" w:hAnsi="Tahoma" w:cs="Tahoma"/>
        <w:sz w:val="22"/>
        <w:szCs w:val="22"/>
      </w:rPr>
      <w:fldChar w:fldCharType="begin"/>
    </w:r>
    <w:r w:rsidRPr="00F41F70">
      <w:rPr>
        <w:rFonts w:ascii="Tahoma" w:hAnsi="Tahoma" w:cs="Tahoma"/>
        <w:sz w:val="22"/>
        <w:szCs w:val="22"/>
      </w:rPr>
      <w:instrText xml:space="preserve"> PAGE  \* MERGEFORMAT </w:instrText>
    </w:r>
    <w:r w:rsidRPr="00F41F70">
      <w:rPr>
        <w:rFonts w:ascii="Tahoma" w:hAnsi="Tahoma" w:cs="Tahoma"/>
        <w:sz w:val="22"/>
        <w:szCs w:val="22"/>
      </w:rPr>
      <w:fldChar w:fldCharType="separate"/>
    </w:r>
    <w:r w:rsidR="00AB5DBE">
      <w:rPr>
        <w:rFonts w:ascii="Tahoma" w:hAnsi="Tahoma" w:cs="Tahoma"/>
        <w:noProof/>
        <w:sz w:val="22"/>
        <w:szCs w:val="22"/>
      </w:rPr>
      <w:t>3</w:t>
    </w:r>
    <w:r w:rsidRPr="00F41F70">
      <w:rPr>
        <w:rFonts w:ascii="Tahoma" w:hAnsi="Tahoma" w:cs="Tahoma"/>
        <w:sz w:val="22"/>
        <w:szCs w:val="22"/>
      </w:rPr>
      <w:fldChar w:fldCharType="end"/>
    </w:r>
    <w:r w:rsidRPr="00F41F70">
      <w:rPr>
        <w:rFonts w:ascii="Tahoma" w:hAnsi="Tahoma" w:cs="Tahoma"/>
        <w:sz w:val="22"/>
        <w:szCs w:val="22"/>
      </w:rPr>
      <w:t xml:space="preserve"> sur </w:t>
    </w:r>
    <w:r w:rsidR="00A65FF1">
      <w:fldChar w:fldCharType="begin"/>
    </w:r>
    <w:r w:rsidR="00A65FF1">
      <w:instrText xml:space="preserve"> SECTIONPAGES  \* MERGEFORMAT </w:instrText>
    </w:r>
    <w:r w:rsidR="00A65FF1">
      <w:fldChar w:fldCharType="separate"/>
    </w:r>
    <w:r w:rsidR="00AB5DBE" w:rsidRPr="00AB5DBE">
      <w:rPr>
        <w:rFonts w:ascii="Tahoma" w:hAnsi="Tahoma" w:cs="Tahoma"/>
        <w:noProof/>
        <w:sz w:val="22"/>
        <w:szCs w:val="22"/>
      </w:rPr>
      <w:t>4</w:t>
    </w:r>
    <w:r w:rsidR="00A65FF1">
      <w:rPr>
        <w:rFonts w:ascii="Tahoma" w:hAnsi="Tahoma" w:cs="Tahom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F1" w:rsidRDefault="00A65FF1" w:rsidP="00153AB9">
      <w:r>
        <w:separator/>
      </w:r>
    </w:p>
  </w:footnote>
  <w:footnote w:type="continuationSeparator" w:id="0">
    <w:p w:rsidR="00A65FF1" w:rsidRDefault="00A65FF1" w:rsidP="00153AB9">
      <w:r>
        <w:continuationSeparator/>
      </w:r>
    </w:p>
  </w:footnote>
  <w:footnote w:id="1">
    <w:p w:rsidR="00A85C01" w:rsidRPr="00815B5E" w:rsidRDefault="00A85C01" w:rsidP="00A85C01">
      <w:pPr>
        <w:spacing w:before="60" w:after="60"/>
        <w:jc w:val="both"/>
        <w:rPr>
          <w:i/>
          <w:sz w:val="18"/>
          <w:szCs w:val="18"/>
        </w:rPr>
      </w:pPr>
      <w:r w:rsidRPr="00815B5E">
        <w:rPr>
          <w:rStyle w:val="Appelnotedebasdep"/>
          <w:sz w:val="18"/>
          <w:szCs w:val="18"/>
        </w:rPr>
        <w:footnoteRef/>
      </w:r>
      <w:r w:rsidRPr="00815B5E">
        <w:rPr>
          <w:sz w:val="18"/>
          <w:szCs w:val="18"/>
        </w:rPr>
        <w:t xml:space="preserve"> </w:t>
      </w:r>
      <w:r>
        <w:rPr>
          <w:sz w:val="18"/>
          <w:szCs w:val="18"/>
        </w:rPr>
        <w:t>Chaque s</w:t>
      </w:r>
      <w:r w:rsidRPr="00815B5E">
        <w:rPr>
          <w:sz w:val="18"/>
          <w:szCs w:val="18"/>
        </w:rPr>
        <w:t xml:space="preserve">équence </w:t>
      </w:r>
      <w:r>
        <w:rPr>
          <w:sz w:val="18"/>
          <w:szCs w:val="18"/>
        </w:rPr>
        <w:t xml:space="preserve">propose une problématique </w:t>
      </w:r>
      <w:r w:rsidRPr="00815B5E">
        <w:rPr>
          <w:sz w:val="18"/>
          <w:szCs w:val="18"/>
        </w:rPr>
        <w:t>s’appuyant sur une situation issue du domaine professionnel ou de la vie courante.</w:t>
      </w:r>
    </w:p>
  </w:footnote>
  <w:footnote w:id="2">
    <w:p w:rsidR="00A85C01" w:rsidRPr="00815B5E" w:rsidRDefault="00A85C01" w:rsidP="00A85C01">
      <w:pPr>
        <w:spacing w:before="60" w:after="60"/>
        <w:jc w:val="both"/>
        <w:rPr>
          <w:sz w:val="18"/>
          <w:szCs w:val="18"/>
        </w:rPr>
      </w:pPr>
      <w:r w:rsidRPr="00815B5E">
        <w:rPr>
          <w:rStyle w:val="Appelnotedebasdep"/>
          <w:sz w:val="18"/>
          <w:szCs w:val="18"/>
        </w:rPr>
        <w:footnoteRef/>
      </w:r>
      <w:r w:rsidRPr="00815B5E">
        <w:rPr>
          <w:sz w:val="18"/>
          <w:szCs w:val="18"/>
        </w:rPr>
        <w:t xml:space="preserve"> </w:t>
      </w:r>
      <w:r>
        <w:rPr>
          <w:sz w:val="18"/>
          <w:szCs w:val="18"/>
        </w:rPr>
        <w:t>Les c</w:t>
      </w:r>
      <w:r w:rsidRPr="00815B5E">
        <w:rPr>
          <w:sz w:val="18"/>
          <w:szCs w:val="18"/>
        </w:rPr>
        <w:t xml:space="preserve">apacités, connaissances et attitudes </w:t>
      </w:r>
      <w:r>
        <w:rPr>
          <w:sz w:val="18"/>
          <w:szCs w:val="18"/>
        </w:rPr>
        <w:t xml:space="preserve">évaluées sont </w:t>
      </w:r>
      <w:r w:rsidRPr="00815B5E">
        <w:rPr>
          <w:sz w:val="18"/>
          <w:szCs w:val="18"/>
        </w:rPr>
        <w:t xml:space="preserve">issues du programme </w:t>
      </w:r>
      <w:r>
        <w:rPr>
          <w:sz w:val="18"/>
          <w:szCs w:val="18"/>
        </w:rPr>
        <w:t>et</w:t>
      </w:r>
      <w:r w:rsidRPr="00815B5E">
        <w:rPr>
          <w:sz w:val="18"/>
          <w:szCs w:val="18"/>
        </w:rPr>
        <w:t xml:space="preserve"> du référentiel de certification du diplôme </w:t>
      </w:r>
      <w:r>
        <w:rPr>
          <w:sz w:val="18"/>
          <w:szCs w:val="18"/>
        </w:rPr>
        <w:t>préparé</w:t>
      </w:r>
      <w:r w:rsidRPr="00815B5E">
        <w:rPr>
          <w:sz w:val="18"/>
          <w:szCs w:val="18"/>
        </w:rPr>
        <w:t>.</w:t>
      </w:r>
    </w:p>
  </w:footnote>
  <w:footnote w:id="3">
    <w:p w:rsidR="00A85C01" w:rsidRPr="00815B5E" w:rsidRDefault="00A85C01" w:rsidP="00A85C01">
      <w:pPr>
        <w:spacing w:before="60" w:after="60"/>
        <w:jc w:val="both"/>
        <w:rPr>
          <w:sz w:val="18"/>
          <w:szCs w:val="18"/>
        </w:rPr>
      </w:pPr>
      <w:r w:rsidRPr="00815B5E">
        <w:rPr>
          <w:rStyle w:val="Appelnotedebasdep"/>
          <w:sz w:val="18"/>
          <w:szCs w:val="18"/>
        </w:rPr>
        <w:footnoteRef/>
      </w:r>
      <w:r w:rsidRPr="00815B5E">
        <w:rPr>
          <w:sz w:val="18"/>
          <w:szCs w:val="18"/>
        </w:rPr>
        <w:t xml:space="preserve"> </w:t>
      </w:r>
      <w:r>
        <w:rPr>
          <w:sz w:val="18"/>
          <w:szCs w:val="18"/>
        </w:rPr>
        <w:t>L’é</w:t>
      </w:r>
      <w:r w:rsidRPr="00815B5E">
        <w:rPr>
          <w:sz w:val="18"/>
          <w:szCs w:val="18"/>
        </w:rPr>
        <w:t>valuation port</w:t>
      </w:r>
      <w:r>
        <w:rPr>
          <w:sz w:val="18"/>
          <w:szCs w:val="18"/>
        </w:rPr>
        <w:t>e nécessairement sur d</w:t>
      </w:r>
      <w:r w:rsidRPr="00815B5E">
        <w:rPr>
          <w:sz w:val="18"/>
          <w:szCs w:val="18"/>
        </w:rPr>
        <w:t>es capacités expérimentales. Des appels permettent de s’assurer de la compréhension, de valider les choix / les hypothèses, d’évaluer l’exécution des manipulations et de prendre en compte la communication écrite et/ou orale.</w:t>
      </w:r>
    </w:p>
  </w:footnote>
  <w:footnote w:id="4">
    <w:p w:rsidR="00A85C01" w:rsidRPr="00874B72" w:rsidRDefault="00A85C01" w:rsidP="00A85C01">
      <w:pPr>
        <w:rPr>
          <w:sz w:val="18"/>
          <w:szCs w:val="18"/>
        </w:rPr>
      </w:pPr>
      <w:r w:rsidRPr="00874B72">
        <w:rPr>
          <w:rStyle w:val="Appelnotedebasdep"/>
          <w:sz w:val="18"/>
          <w:szCs w:val="18"/>
        </w:rPr>
        <w:footnoteRef/>
      </w:r>
      <w:r w:rsidRPr="00874B72">
        <w:rPr>
          <w:sz w:val="18"/>
          <w:szCs w:val="18"/>
        </w:rPr>
        <w:t xml:space="preserve"> </w:t>
      </w:r>
      <w:r>
        <w:rPr>
          <w:sz w:val="18"/>
          <w:szCs w:val="18"/>
        </w:rPr>
        <w:t xml:space="preserve"> </w:t>
      </w:r>
      <w:r w:rsidRPr="00874B72">
        <w:rPr>
          <w:sz w:val="18"/>
          <w:szCs w:val="18"/>
        </w:rPr>
        <w:t>La compétence « </w:t>
      </w:r>
      <w:r w:rsidRPr="00874B72">
        <w:rPr>
          <w:b/>
          <w:sz w:val="18"/>
          <w:szCs w:val="18"/>
        </w:rPr>
        <w:t>Être autonome, Faire preuve d’initiative</w:t>
      </w:r>
      <w:r>
        <w:rPr>
          <w:sz w:val="18"/>
          <w:szCs w:val="18"/>
        </w:rPr>
        <w:t> </w:t>
      </w:r>
      <w:r w:rsidRPr="00874B72">
        <w:rPr>
          <w:sz w:val="18"/>
          <w:szCs w:val="18"/>
        </w:rPr>
        <w:t>»</w:t>
      </w:r>
      <w:r>
        <w:rPr>
          <w:sz w:val="18"/>
          <w:szCs w:val="18"/>
        </w:rPr>
        <w:t xml:space="preserve"> </w:t>
      </w:r>
      <w:r w:rsidRPr="00874B72">
        <w:rPr>
          <w:sz w:val="18"/>
          <w:szCs w:val="18"/>
        </w:rPr>
        <w:t>est prise en compte au travers de l’ensemble des travaux réalisés par l’élève. Les appels sont des moments privilégiés pour en apprécier le degré d’acquisition.</w:t>
      </w:r>
    </w:p>
  </w:footnote>
  <w:footnote w:id="5">
    <w:p w:rsidR="00A85C01" w:rsidRPr="00815B5E" w:rsidRDefault="00A85C01" w:rsidP="00A85C01">
      <w:pPr>
        <w:spacing w:before="60" w:after="60"/>
        <w:jc w:val="both"/>
        <w:rPr>
          <w:i/>
          <w:sz w:val="18"/>
          <w:szCs w:val="18"/>
        </w:rPr>
      </w:pPr>
      <w:r w:rsidRPr="00815B5E">
        <w:rPr>
          <w:rStyle w:val="Appelnotedebasdep"/>
          <w:sz w:val="18"/>
          <w:szCs w:val="18"/>
        </w:rPr>
        <w:footnoteRef/>
      </w:r>
      <w:r>
        <w:rPr>
          <w:sz w:val="18"/>
          <w:szCs w:val="18"/>
        </w:rPr>
        <w:t xml:space="preserve"> </w:t>
      </w:r>
      <w:r w:rsidRPr="00815B5E">
        <w:rPr>
          <w:sz w:val="18"/>
          <w:szCs w:val="18"/>
        </w:rPr>
        <w:t>L</w:t>
      </w:r>
      <w:r>
        <w:rPr>
          <w:sz w:val="18"/>
          <w:szCs w:val="18"/>
        </w:rPr>
        <w:t>e professeur</w:t>
      </w:r>
      <w:r w:rsidRPr="00815B5E">
        <w:rPr>
          <w:sz w:val="18"/>
          <w:szCs w:val="18"/>
        </w:rPr>
        <w:t xml:space="preserve"> peut utiliser toute forme d’annotation lui permettant de noter l’activité expérimentale sur 7 points et la partie compte rendu sur 3 points.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1BC"/>
    <w:multiLevelType w:val="hybridMultilevel"/>
    <w:tmpl w:val="781C632E"/>
    <w:lvl w:ilvl="0" w:tplc="349A493E">
      <w:start w:val="1"/>
      <w:numFmt w:val="decimal"/>
      <w:lvlText w:val="%1."/>
      <w:lvlJc w:val="left"/>
      <w:pPr>
        <w:ind w:left="786"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14BB77DD"/>
    <w:multiLevelType w:val="hybridMultilevel"/>
    <w:tmpl w:val="B7AA88CE"/>
    <w:lvl w:ilvl="0" w:tplc="4BFC5D98">
      <w:numFmt w:val="bullet"/>
      <w:lvlText w:val="-"/>
      <w:lvlJc w:val="left"/>
      <w:pPr>
        <w:tabs>
          <w:tab w:val="num" w:pos="360"/>
        </w:tabs>
        <w:ind w:left="360" w:hanging="360"/>
      </w:pPr>
      <w:rPr>
        <w:rFonts w:ascii="Arial Narrow" w:eastAsia="Times New Roman" w:hAnsi="Arial Narrow"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8315785"/>
    <w:multiLevelType w:val="singleLevel"/>
    <w:tmpl w:val="578AD816"/>
    <w:lvl w:ilvl="0">
      <w:start w:val="1"/>
      <w:numFmt w:val="bullet"/>
      <w:lvlText w:val=""/>
      <w:lvlJc w:val="left"/>
      <w:pPr>
        <w:tabs>
          <w:tab w:val="num" w:pos="700"/>
        </w:tabs>
        <w:ind w:left="700" w:hanging="360"/>
      </w:pPr>
      <w:rPr>
        <w:rFonts w:ascii="Wingdings" w:hAnsi="Wingdings" w:hint="default"/>
      </w:rPr>
    </w:lvl>
  </w:abstractNum>
  <w:abstractNum w:abstractNumId="3">
    <w:nsid w:val="18BB7ABA"/>
    <w:multiLevelType w:val="hybridMultilevel"/>
    <w:tmpl w:val="1E90DB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28B681B"/>
    <w:multiLevelType w:val="singleLevel"/>
    <w:tmpl w:val="578AD816"/>
    <w:lvl w:ilvl="0">
      <w:start w:val="1"/>
      <w:numFmt w:val="bullet"/>
      <w:lvlText w:val=""/>
      <w:lvlJc w:val="left"/>
      <w:pPr>
        <w:tabs>
          <w:tab w:val="num" w:pos="700"/>
        </w:tabs>
        <w:ind w:left="700" w:hanging="360"/>
      </w:pPr>
      <w:rPr>
        <w:rFonts w:ascii="Wingdings" w:hAnsi="Wingdings" w:hint="default"/>
      </w:rPr>
    </w:lvl>
  </w:abstractNum>
  <w:abstractNum w:abstractNumId="5">
    <w:nsid w:val="2724583F"/>
    <w:multiLevelType w:val="hybridMultilevel"/>
    <w:tmpl w:val="62AA68A4"/>
    <w:lvl w:ilvl="0" w:tplc="D2DCDF34">
      <w:start w:val="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7823CA"/>
    <w:multiLevelType w:val="hybridMultilevel"/>
    <w:tmpl w:val="7D7090BE"/>
    <w:lvl w:ilvl="0" w:tplc="F440ED7C">
      <w:start w:val="1"/>
      <w:numFmt w:val="bullet"/>
      <w:lvlText w:val="-"/>
      <w:lvlJc w:val="left"/>
      <w:pPr>
        <w:tabs>
          <w:tab w:val="num" w:pos="360"/>
        </w:tabs>
        <w:ind w:left="360" w:hanging="360"/>
      </w:pPr>
      <w:rPr>
        <w:rFonts w:ascii="Arial Narrow" w:eastAsia="Times New Roman"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BBB5292"/>
    <w:multiLevelType w:val="singleLevel"/>
    <w:tmpl w:val="578AD816"/>
    <w:lvl w:ilvl="0">
      <w:start w:val="1"/>
      <w:numFmt w:val="bullet"/>
      <w:lvlText w:val=""/>
      <w:lvlJc w:val="left"/>
      <w:pPr>
        <w:tabs>
          <w:tab w:val="num" w:pos="700"/>
        </w:tabs>
        <w:ind w:left="700" w:hanging="360"/>
      </w:pPr>
      <w:rPr>
        <w:rFonts w:ascii="Wingdings" w:hAnsi="Wingdings" w:hint="default"/>
      </w:rPr>
    </w:lvl>
  </w:abstractNum>
  <w:abstractNum w:abstractNumId="8">
    <w:nsid w:val="2C0330F8"/>
    <w:multiLevelType w:val="singleLevel"/>
    <w:tmpl w:val="578AD816"/>
    <w:lvl w:ilvl="0">
      <w:start w:val="1"/>
      <w:numFmt w:val="bullet"/>
      <w:lvlText w:val=""/>
      <w:lvlJc w:val="left"/>
      <w:pPr>
        <w:tabs>
          <w:tab w:val="num" w:pos="700"/>
        </w:tabs>
        <w:ind w:left="700" w:hanging="360"/>
      </w:pPr>
      <w:rPr>
        <w:rFonts w:ascii="Wingdings" w:hAnsi="Wingdings" w:hint="default"/>
      </w:rPr>
    </w:lvl>
  </w:abstractNum>
  <w:abstractNum w:abstractNumId="9">
    <w:nsid w:val="2D97328E"/>
    <w:multiLevelType w:val="hybridMultilevel"/>
    <w:tmpl w:val="4998CCD6"/>
    <w:lvl w:ilvl="0" w:tplc="2BBA0D32">
      <w:numFmt w:val="bullet"/>
      <w:lvlText w:val=""/>
      <w:lvlJc w:val="left"/>
      <w:pPr>
        <w:ind w:left="1069"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380098"/>
    <w:multiLevelType w:val="hybridMultilevel"/>
    <w:tmpl w:val="6A9A04CE"/>
    <w:lvl w:ilvl="0" w:tplc="D2DCDF34">
      <w:start w:val="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3B4D52"/>
    <w:multiLevelType w:val="singleLevel"/>
    <w:tmpl w:val="578AD816"/>
    <w:lvl w:ilvl="0">
      <w:start w:val="1"/>
      <w:numFmt w:val="bullet"/>
      <w:lvlText w:val=""/>
      <w:lvlJc w:val="left"/>
      <w:pPr>
        <w:tabs>
          <w:tab w:val="num" w:pos="700"/>
        </w:tabs>
        <w:ind w:left="700" w:hanging="360"/>
      </w:pPr>
      <w:rPr>
        <w:rFonts w:ascii="Wingdings" w:hAnsi="Wingdings" w:hint="default"/>
      </w:rPr>
    </w:lvl>
  </w:abstractNum>
  <w:abstractNum w:abstractNumId="12">
    <w:nsid w:val="55D34B82"/>
    <w:multiLevelType w:val="singleLevel"/>
    <w:tmpl w:val="18DE4BC6"/>
    <w:lvl w:ilvl="0">
      <w:start w:val="1"/>
      <w:numFmt w:val="bullet"/>
      <w:lvlText w:val="-"/>
      <w:lvlJc w:val="left"/>
      <w:pPr>
        <w:tabs>
          <w:tab w:val="num" w:pos="360"/>
        </w:tabs>
        <w:ind w:left="360" w:hanging="360"/>
      </w:pPr>
      <w:rPr>
        <w:rFonts w:hint="default"/>
      </w:rPr>
    </w:lvl>
  </w:abstractNum>
  <w:abstractNum w:abstractNumId="13">
    <w:nsid w:val="6A7017BF"/>
    <w:multiLevelType w:val="hybridMultilevel"/>
    <w:tmpl w:val="D3CE04A4"/>
    <w:lvl w:ilvl="0" w:tplc="D2DCDF34">
      <w:start w:val="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90441F"/>
    <w:multiLevelType w:val="singleLevel"/>
    <w:tmpl w:val="578AD816"/>
    <w:lvl w:ilvl="0">
      <w:start w:val="1"/>
      <w:numFmt w:val="bullet"/>
      <w:lvlText w:val=""/>
      <w:lvlJc w:val="left"/>
      <w:pPr>
        <w:tabs>
          <w:tab w:val="num" w:pos="700"/>
        </w:tabs>
        <w:ind w:left="700" w:hanging="360"/>
      </w:pPr>
      <w:rPr>
        <w:rFonts w:ascii="Wingdings" w:hAnsi="Wingdings" w:hint="default"/>
      </w:rPr>
    </w:lvl>
  </w:abstractNum>
  <w:abstractNum w:abstractNumId="15">
    <w:nsid w:val="7252104C"/>
    <w:multiLevelType w:val="hybridMultilevel"/>
    <w:tmpl w:val="781C632E"/>
    <w:lvl w:ilvl="0" w:tplc="349A493E">
      <w:start w:val="1"/>
      <w:numFmt w:val="decimal"/>
      <w:lvlText w:val="%1."/>
      <w:lvlJc w:val="left"/>
      <w:pPr>
        <w:ind w:left="786"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78FE714C"/>
    <w:multiLevelType w:val="singleLevel"/>
    <w:tmpl w:val="578AD816"/>
    <w:lvl w:ilvl="0">
      <w:start w:val="1"/>
      <w:numFmt w:val="bullet"/>
      <w:lvlText w:val=""/>
      <w:lvlJc w:val="left"/>
      <w:pPr>
        <w:tabs>
          <w:tab w:val="num" w:pos="700"/>
        </w:tabs>
        <w:ind w:left="700" w:hanging="360"/>
      </w:pPr>
      <w:rPr>
        <w:rFonts w:ascii="Wingdings" w:hAnsi="Wingdings" w:hint="default"/>
      </w:rPr>
    </w:lvl>
  </w:abstractNum>
  <w:num w:numId="1">
    <w:abstractNumId w:val="12"/>
  </w:num>
  <w:num w:numId="2">
    <w:abstractNumId w:val="8"/>
  </w:num>
  <w:num w:numId="3">
    <w:abstractNumId w:val="11"/>
  </w:num>
  <w:num w:numId="4">
    <w:abstractNumId w:val="16"/>
  </w:num>
  <w:num w:numId="5">
    <w:abstractNumId w:val="7"/>
  </w:num>
  <w:num w:numId="6">
    <w:abstractNumId w:val="14"/>
  </w:num>
  <w:num w:numId="7">
    <w:abstractNumId w:val="4"/>
  </w:num>
  <w:num w:numId="8">
    <w:abstractNumId w:val="2"/>
  </w:num>
  <w:num w:numId="9">
    <w:abstractNumId w:val="15"/>
  </w:num>
  <w:num w:numId="10">
    <w:abstractNumId w:val="3"/>
  </w:num>
  <w:num w:numId="11">
    <w:abstractNumId w:val="0"/>
  </w:num>
  <w:num w:numId="12">
    <w:abstractNumId w:val="10"/>
  </w:num>
  <w:num w:numId="13">
    <w:abstractNumId w:val="13"/>
  </w:num>
  <w:num w:numId="14">
    <w:abstractNumId w:val="9"/>
  </w:num>
  <w:num w:numId="15">
    <w:abstractNumId w:val="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21"/>
    <w:rsid w:val="001276D7"/>
    <w:rsid w:val="001433A6"/>
    <w:rsid w:val="00153AB9"/>
    <w:rsid w:val="001B173E"/>
    <w:rsid w:val="001B5DFC"/>
    <w:rsid w:val="001C11D1"/>
    <w:rsid w:val="00335144"/>
    <w:rsid w:val="00353EB6"/>
    <w:rsid w:val="003704F0"/>
    <w:rsid w:val="00494F9A"/>
    <w:rsid w:val="004C28AC"/>
    <w:rsid w:val="00600B38"/>
    <w:rsid w:val="007419F1"/>
    <w:rsid w:val="007A1FB4"/>
    <w:rsid w:val="008972A5"/>
    <w:rsid w:val="009D687E"/>
    <w:rsid w:val="009E1557"/>
    <w:rsid w:val="009E3A97"/>
    <w:rsid w:val="00A65FF1"/>
    <w:rsid w:val="00A72267"/>
    <w:rsid w:val="00A85C01"/>
    <w:rsid w:val="00A90598"/>
    <w:rsid w:val="00AB5DBE"/>
    <w:rsid w:val="00B00C5F"/>
    <w:rsid w:val="00C201AE"/>
    <w:rsid w:val="00CB7E00"/>
    <w:rsid w:val="00CF213B"/>
    <w:rsid w:val="00E34DE9"/>
    <w:rsid w:val="00E84B3F"/>
    <w:rsid w:val="00ED2923"/>
    <w:rsid w:val="00F35DD9"/>
    <w:rsid w:val="00F41F70"/>
    <w:rsid w:val="00FA6AC9"/>
    <w:rsid w:val="00FF22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21"/>
    <w:rPr>
      <w:rFonts w:ascii="Times New Roman" w:eastAsia="Times New Roman" w:hAnsi="Times New Roman"/>
      <w:sz w:val="24"/>
      <w:szCs w:val="24"/>
      <w:lang w:val="fr-CA"/>
    </w:rPr>
  </w:style>
  <w:style w:type="paragraph" w:styleId="Titre5">
    <w:name w:val="heading 5"/>
    <w:basedOn w:val="Normal"/>
    <w:next w:val="Normal"/>
    <w:link w:val="Titre5Car"/>
    <w:uiPriority w:val="99"/>
    <w:qFormat/>
    <w:rsid w:val="00FF2221"/>
    <w:pPr>
      <w:keepNext/>
      <w:pBdr>
        <w:top w:val="single" w:sz="4" w:space="1" w:color="auto" w:shadow="1"/>
        <w:left w:val="single" w:sz="4" w:space="4" w:color="auto" w:shadow="1"/>
        <w:bottom w:val="single" w:sz="4" w:space="1" w:color="auto" w:shadow="1"/>
        <w:right w:val="single" w:sz="4" w:space="4" w:color="auto" w:shadow="1"/>
      </w:pBdr>
      <w:jc w:val="center"/>
      <w:outlineLvl w:val="4"/>
    </w:pPr>
    <w:rPr>
      <w:b/>
      <w:bCs/>
      <w:color w:val="FF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locked/>
    <w:rsid w:val="00FF2221"/>
    <w:rPr>
      <w:rFonts w:ascii="Times New Roman" w:hAnsi="Times New Roman" w:cs="Times New Roman"/>
      <w:b/>
      <w:bCs/>
      <w:color w:val="FF0000"/>
      <w:sz w:val="24"/>
      <w:szCs w:val="24"/>
      <w:lang w:eastAsia="fr-FR"/>
    </w:rPr>
  </w:style>
  <w:style w:type="paragraph" w:styleId="En-tte">
    <w:name w:val="header"/>
    <w:basedOn w:val="Normal"/>
    <w:link w:val="En-tteCar"/>
    <w:uiPriority w:val="99"/>
    <w:rsid w:val="00FF2221"/>
    <w:pPr>
      <w:tabs>
        <w:tab w:val="center" w:pos="4536"/>
        <w:tab w:val="right" w:pos="9072"/>
      </w:tabs>
    </w:pPr>
  </w:style>
  <w:style w:type="character" w:customStyle="1" w:styleId="En-tteCar">
    <w:name w:val="En-tête Car"/>
    <w:basedOn w:val="Policepardfaut"/>
    <w:link w:val="En-tte"/>
    <w:uiPriority w:val="99"/>
    <w:locked/>
    <w:rsid w:val="00FF2221"/>
    <w:rPr>
      <w:rFonts w:ascii="Times New Roman" w:hAnsi="Times New Roman" w:cs="Times New Roman"/>
      <w:sz w:val="24"/>
      <w:szCs w:val="24"/>
      <w:lang w:val="fr-CA" w:eastAsia="fr-FR"/>
    </w:rPr>
  </w:style>
  <w:style w:type="paragraph" w:styleId="Pieddepage">
    <w:name w:val="footer"/>
    <w:basedOn w:val="Normal"/>
    <w:link w:val="PieddepageCar"/>
    <w:uiPriority w:val="99"/>
    <w:rsid w:val="00FF2221"/>
    <w:pPr>
      <w:tabs>
        <w:tab w:val="center" w:pos="4536"/>
        <w:tab w:val="right" w:pos="9072"/>
      </w:tabs>
    </w:pPr>
  </w:style>
  <w:style w:type="character" w:customStyle="1" w:styleId="PieddepageCar">
    <w:name w:val="Pied de page Car"/>
    <w:basedOn w:val="Policepardfaut"/>
    <w:link w:val="Pieddepage"/>
    <w:uiPriority w:val="99"/>
    <w:locked/>
    <w:rsid w:val="00FF2221"/>
    <w:rPr>
      <w:rFonts w:ascii="Times New Roman" w:hAnsi="Times New Roman" w:cs="Times New Roman"/>
      <w:sz w:val="24"/>
      <w:szCs w:val="24"/>
      <w:lang w:val="fr-CA" w:eastAsia="fr-FR"/>
    </w:rPr>
  </w:style>
  <w:style w:type="paragraph" w:styleId="Textedebulles">
    <w:name w:val="Balloon Text"/>
    <w:basedOn w:val="Normal"/>
    <w:link w:val="TextedebullesCar"/>
    <w:uiPriority w:val="99"/>
    <w:semiHidden/>
    <w:rsid w:val="00FF222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F2221"/>
    <w:rPr>
      <w:rFonts w:ascii="Tahoma" w:hAnsi="Tahoma" w:cs="Tahoma"/>
      <w:sz w:val="16"/>
      <w:szCs w:val="16"/>
      <w:lang w:val="fr-CA" w:eastAsia="fr-FR"/>
    </w:rPr>
  </w:style>
  <w:style w:type="paragraph" w:styleId="Paragraphedeliste">
    <w:name w:val="List Paragraph"/>
    <w:basedOn w:val="Normal"/>
    <w:uiPriority w:val="99"/>
    <w:qFormat/>
    <w:rsid w:val="008972A5"/>
    <w:pPr>
      <w:ind w:left="720"/>
      <w:contextualSpacing/>
    </w:pPr>
  </w:style>
  <w:style w:type="paragraph" w:customStyle="1" w:styleId="msonormalcxspmiddle">
    <w:name w:val="msonormalcxspmiddle"/>
    <w:basedOn w:val="Normal"/>
    <w:rsid w:val="00FA6AC9"/>
    <w:pPr>
      <w:spacing w:before="100" w:beforeAutospacing="1" w:after="100" w:afterAutospacing="1" w:line="276" w:lineRule="auto"/>
    </w:pPr>
    <w:rPr>
      <w:rFonts w:ascii="Calibri" w:eastAsia="Calibri" w:hAnsi="Calibri"/>
      <w:sz w:val="22"/>
      <w:szCs w:val="22"/>
      <w:lang w:val="fr-FR" w:eastAsia="en-US"/>
    </w:rPr>
  </w:style>
  <w:style w:type="character" w:styleId="Appelnotedebasdep">
    <w:name w:val="footnote reference"/>
    <w:semiHidden/>
    <w:rsid w:val="00A85C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21"/>
    <w:rPr>
      <w:rFonts w:ascii="Times New Roman" w:eastAsia="Times New Roman" w:hAnsi="Times New Roman"/>
      <w:sz w:val="24"/>
      <w:szCs w:val="24"/>
      <w:lang w:val="fr-CA"/>
    </w:rPr>
  </w:style>
  <w:style w:type="paragraph" w:styleId="Titre5">
    <w:name w:val="heading 5"/>
    <w:basedOn w:val="Normal"/>
    <w:next w:val="Normal"/>
    <w:link w:val="Titre5Car"/>
    <w:uiPriority w:val="99"/>
    <w:qFormat/>
    <w:rsid w:val="00FF2221"/>
    <w:pPr>
      <w:keepNext/>
      <w:pBdr>
        <w:top w:val="single" w:sz="4" w:space="1" w:color="auto" w:shadow="1"/>
        <w:left w:val="single" w:sz="4" w:space="4" w:color="auto" w:shadow="1"/>
        <w:bottom w:val="single" w:sz="4" w:space="1" w:color="auto" w:shadow="1"/>
        <w:right w:val="single" w:sz="4" w:space="4" w:color="auto" w:shadow="1"/>
      </w:pBdr>
      <w:jc w:val="center"/>
      <w:outlineLvl w:val="4"/>
    </w:pPr>
    <w:rPr>
      <w:b/>
      <w:bCs/>
      <w:color w:val="FF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locked/>
    <w:rsid w:val="00FF2221"/>
    <w:rPr>
      <w:rFonts w:ascii="Times New Roman" w:hAnsi="Times New Roman" w:cs="Times New Roman"/>
      <w:b/>
      <w:bCs/>
      <w:color w:val="FF0000"/>
      <w:sz w:val="24"/>
      <w:szCs w:val="24"/>
      <w:lang w:eastAsia="fr-FR"/>
    </w:rPr>
  </w:style>
  <w:style w:type="paragraph" w:styleId="En-tte">
    <w:name w:val="header"/>
    <w:basedOn w:val="Normal"/>
    <w:link w:val="En-tteCar"/>
    <w:uiPriority w:val="99"/>
    <w:rsid w:val="00FF2221"/>
    <w:pPr>
      <w:tabs>
        <w:tab w:val="center" w:pos="4536"/>
        <w:tab w:val="right" w:pos="9072"/>
      </w:tabs>
    </w:pPr>
  </w:style>
  <w:style w:type="character" w:customStyle="1" w:styleId="En-tteCar">
    <w:name w:val="En-tête Car"/>
    <w:basedOn w:val="Policepardfaut"/>
    <w:link w:val="En-tte"/>
    <w:uiPriority w:val="99"/>
    <w:locked/>
    <w:rsid w:val="00FF2221"/>
    <w:rPr>
      <w:rFonts w:ascii="Times New Roman" w:hAnsi="Times New Roman" w:cs="Times New Roman"/>
      <w:sz w:val="24"/>
      <w:szCs w:val="24"/>
      <w:lang w:val="fr-CA" w:eastAsia="fr-FR"/>
    </w:rPr>
  </w:style>
  <w:style w:type="paragraph" w:styleId="Pieddepage">
    <w:name w:val="footer"/>
    <w:basedOn w:val="Normal"/>
    <w:link w:val="PieddepageCar"/>
    <w:uiPriority w:val="99"/>
    <w:rsid w:val="00FF2221"/>
    <w:pPr>
      <w:tabs>
        <w:tab w:val="center" w:pos="4536"/>
        <w:tab w:val="right" w:pos="9072"/>
      </w:tabs>
    </w:pPr>
  </w:style>
  <w:style w:type="character" w:customStyle="1" w:styleId="PieddepageCar">
    <w:name w:val="Pied de page Car"/>
    <w:basedOn w:val="Policepardfaut"/>
    <w:link w:val="Pieddepage"/>
    <w:uiPriority w:val="99"/>
    <w:locked/>
    <w:rsid w:val="00FF2221"/>
    <w:rPr>
      <w:rFonts w:ascii="Times New Roman" w:hAnsi="Times New Roman" w:cs="Times New Roman"/>
      <w:sz w:val="24"/>
      <w:szCs w:val="24"/>
      <w:lang w:val="fr-CA" w:eastAsia="fr-FR"/>
    </w:rPr>
  </w:style>
  <w:style w:type="paragraph" w:styleId="Textedebulles">
    <w:name w:val="Balloon Text"/>
    <w:basedOn w:val="Normal"/>
    <w:link w:val="TextedebullesCar"/>
    <w:uiPriority w:val="99"/>
    <w:semiHidden/>
    <w:rsid w:val="00FF222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F2221"/>
    <w:rPr>
      <w:rFonts w:ascii="Tahoma" w:hAnsi="Tahoma" w:cs="Tahoma"/>
      <w:sz w:val="16"/>
      <w:szCs w:val="16"/>
      <w:lang w:val="fr-CA" w:eastAsia="fr-FR"/>
    </w:rPr>
  </w:style>
  <w:style w:type="paragraph" w:styleId="Paragraphedeliste">
    <w:name w:val="List Paragraph"/>
    <w:basedOn w:val="Normal"/>
    <w:uiPriority w:val="99"/>
    <w:qFormat/>
    <w:rsid w:val="008972A5"/>
    <w:pPr>
      <w:ind w:left="720"/>
      <w:contextualSpacing/>
    </w:pPr>
  </w:style>
  <w:style w:type="paragraph" w:customStyle="1" w:styleId="msonormalcxspmiddle">
    <w:name w:val="msonormalcxspmiddle"/>
    <w:basedOn w:val="Normal"/>
    <w:rsid w:val="00FA6AC9"/>
    <w:pPr>
      <w:spacing w:before="100" w:beforeAutospacing="1" w:after="100" w:afterAutospacing="1" w:line="276" w:lineRule="auto"/>
    </w:pPr>
    <w:rPr>
      <w:rFonts w:ascii="Calibri" w:eastAsia="Calibri" w:hAnsi="Calibri"/>
      <w:sz w:val="22"/>
      <w:szCs w:val="22"/>
      <w:lang w:val="fr-FR" w:eastAsia="en-US"/>
    </w:rPr>
  </w:style>
  <w:style w:type="character" w:styleId="Appelnotedebasdep">
    <w:name w:val="footnote reference"/>
    <w:semiHidden/>
    <w:rsid w:val="00A85C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816</Words>
  <Characters>4491</Characters>
  <Application>Microsoft Office Word</Application>
  <DocSecurity>0</DocSecurity>
  <Lines>37</Lines>
  <Paragraphs>10</Paragraphs>
  <ScaleCrop>false</ScaleCrop>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 :</dc:title>
  <cp:revision>9</cp:revision>
  <dcterms:created xsi:type="dcterms:W3CDTF">2013-07-01T15:57:00Z</dcterms:created>
  <dcterms:modified xsi:type="dcterms:W3CDTF">2013-07-01T16:11:00Z</dcterms:modified>
</cp:coreProperties>
</file>